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975AD56" w14:textId="06AAE82F" w:rsidR="00B32C6E" w:rsidRPr="00DC6F7C" w:rsidRDefault="00DD57A4">
      <w:pPr>
        <w:jc w:val="center"/>
        <w:rPr>
          <w:rFonts w:asciiTheme="minorHAnsi" w:hAnsiTheme="minorHAnsi" w:cstheme="minorHAnsi"/>
        </w:rPr>
      </w:pPr>
      <w:r w:rsidRPr="00DC6F7C">
        <w:rPr>
          <w:rFonts w:asciiTheme="minorHAnsi" w:hAnsiTheme="minorHAnsi" w:cstheme="minorHAnsi"/>
          <w:noProof/>
        </w:rPr>
        <w:drawing>
          <wp:inline distT="0" distB="0" distL="0" distR="0" wp14:anchorId="7CFF1EFF" wp14:editId="60508886">
            <wp:extent cx="2179320" cy="1554480"/>
            <wp:effectExtent l="0" t="0" r="0" b="0"/>
            <wp:docPr id="1" name="Image 1" descr="logo O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 OF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1896AF" w14:textId="77777777" w:rsidR="00CA4EEE" w:rsidRDefault="00CA4EEE" w:rsidP="00B44D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 w:cs="Calibri"/>
          <w:b/>
        </w:rPr>
      </w:pPr>
    </w:p>
    <w:p w14:paraId="6E9420D9" w14:textId="787D1196" w:rsidR="00B44D10" w:rsidRPr="00B16E93" w:rsidRDefault="00B44D10" w:rsidP="00B44D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 w:cs="Calibri"/>
          <w:b/>
        </w:rPr>
      </w:pPr>
      <w:r w:rsidRPr="00B16E93">
        <w:rPr>
          <w:rFonts w:ascii="Calibri" w:hAnsi="Calibri" w:cs="Calibri"/>
          <w:b/>
        </w:rPr>
        <w:t>Confection et fourniture d’effets d’habillement et d’accessoires pour le GEH</w:t>
      </w:r>
    </w:p>
    <w:p w14:paraId="43BD1FF0" w14:textId="77777777" w:rsidR="00B44D10" w:rsidRPr="00B16E93" w:rsidRDefault="00B44D10" w:rsidP="00B44D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 w:cs="Calibri"/>
          <w:b/>
        </w:rPr>
      </w:pPr>
      <w:r w:rsidRPr="00B16E93">
        <w:rPr>
          <w:rFonts w:ascii="Calibri" w:hAnsi="Calibri" w:cs="Calibri"/>
          <w:b/>
        </w:rPr>
        <w:t xml:space="preserve">Annexe 1 au Cahier des Clauses Techniques Particulières </w:t>
      </w:r>
    </w:p>
    <w:p w14:paraId="497F24CF" w14:textId="77777777" w:rsidR="00B44D10" w:rsidRPr="00B16E93" w:rsidRDefault="00B44D10" w:rsidP="00B44D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libri" w:hAnsi="Calibri" w:cs="Calibri"/>
          <w:b/>
        </w:rPr>
      </w:pPr>
    </w:p>
    <w:p w14:paraId="2DB4053F" w14:textId="77777777" w:rsidR="00B44D10" w:rsidRPr="00B16E93" w:rsidRDefault="00B44D10" w:rsidP="00B44D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 w:cs="Calibri"/>
          <w:b/>
        </w:rPr>
      </w:pPr>
      <w:r w:rsidRPr="00B16E93">
        <w:rPr>
          <w:rFonts w:ascii="Calibri" w:hAnsi="Calibri" w:cs="Calibri"/>
          <w:b/>
        </w:rPr>
        <w:t>Caractéristiques techniques</w:t>
      </w:r>
    </w:p>
    <w:p w14:paraId="232C1DF4" w14:textId="327F755C" w:rsidR="00533C56" w:rsidRPr="00DC6F7C" w:rsidRDefault="00533C56" w:rsidP="006055B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Theme="minorHAnsi" w:hAnsiTheme="minorHAnsi" w:cstheme="minorHAnsi"/>
          <w:b/>
          <w:sz w:val="22"/>
          <w:szCs w:val="22"/>
        </w:rPr>
      </w:pPr>
    </w:p>
    <w:p w14:paraId="6E85CE50" w14:textId="386D4EF5" w:rsidR="00B32C6E" w:rsidRPr="00DC6F7C" w:rsidRDefault="00B32C6E" w:rsidP="00D92C91">
      <w:pPr>
        <w:rPr>
          <w:rFonts w:asciiTheme="minorHAnsi" w:hAnsiTheme="minorHAnsi" w:cstheme="minorHAnsi"/>
        </w:rPr>
      </w:pPr>
    </w:p>
    <w:p w14:paraId="1E48C781" w14:textId="1F2FC6D8" w:rsidR="002B4C42" w:rsidRPr="00DC6F7C" w:rsidRDefault="002B4C42" w:rsidP="00D92C91">
      <w:pPr>
        <w:rPr>
          <w:rFonts w:asciiTheme="minorHAnsi" w:hAnsiTheme="minorHAnsi" w:cstheme="minorHAnsi"/>
        </w:rPr>
      </w:pPr>
    </w:p>
    <w:p w14:paraId="338E702C" w14:textId="36CDC94A" w:rsidR="002B4C42" w:rsidRPr="00B44D10" w:rsidRDefault="00DC6F7C" w:rsidP="002B4C42">
      <w:pPr>
        <w:jc w:val="center"/>
        <w:rPr>
          <w:rFonts w:asciiTheme="minorHAnsi" w:hAnsiTheme="minorHAnsi" w:cstheme="minorHAnsi"/>
          <w:b/>
          <w:sz w:val="28"/>
          <w:szCs w:val="28"/>
        </w:rPr>
      </w:pPr>
      <w:r w:rsidRPr="00B44D10">
        <w:rPr>
          <w:rFonts w:asciiTheme="minorHAnsi" w:hAnsiTheme="minorHAnsi" w:cstheme="minorHAnsi"/>
          <w:b/>
          <w:sz w:val="28"/>
          <w:szCs w:val="28"/>
        </w:rPr>
        <w:t xml:space="preserve"> </w:t>
      </w:r>
      <w:r w:rsidR="00C12BE3">
        <w:rPr>
          <w:rFonts w:asciiTheme="minorHAnsi" w:hAnsiTheme="minorHAnsi" w:cstheme="minorHAnsi"/>
          <w:b/>
          <w:sz w:val="28"/>
          <w:szCs w:val="28"/>
        </w:rPr>
        <w:t>B</w:t>
      </w:r>
      <w:r w:rsidRPr="00B44D10">
        <w:rPr>
          <w:rFonts w:asciiTheme="minorHAnsi" w:hAnsiTheme="minorHAnsi" w:cstheme="minorHAnsi"/>
          <w:b/>
          <w:sz w:val="28"/>
          <w:szCs w:val="28"/>
        </w:rPr>
        <w:t>ermuda</w:t>
      </w:r>
    </w:p>
    <w:p w14:paraId="602B0560" w14:textId="5E8477C4" w:rsidR="00B41ECB" w:rsidRPr="00DC6F7C" w:rsidRDefault="00B41ECB" w:rsidP="002B4C42">
      <w:pPr>
        <w:jc w:val="center"/>
        <w:rPr>
          <w:rFonts w:asciiTheme="minorHAnsi" w:hAnsiTheme="minorHAnsi" w:cstheme="minorHAnsi"/>
        </w:rPr>
      </w:pPr>
    </w:p>
    <w:p w14:paraId="02F642E9" w14:textId="737283B8" w:rsidR="00B41ECB" w:rsidRPr="00DC6F7C" w:rsidRDefault="00107BFB" w:rsidP="002B4C42">
      <w:pPr>
        <w:jc w:val="center"/>
        <w:rPr>
          <w:rFonts w:asciiTheme="minorHAnsi" w:hAnsiTheme="minorHAnsi" w:cstheme="minorHAnsi"/>
        </w:rPr>
      </w:pPr>
      <w:r w:rsidRPr="00DC6F7C">
        <w:rPr>
          <w:rFonts w:asciiTheme="minorHAnsi" w:hAnsiTheme="minorHAnsi" w:cstheme="minorHAnsi"/>
          <w:noProof/>
        </w:rPr>
        <w:drawing>
          <wp:anchor distT="0" distB="0" distL="114300" distR="114300" simplePos="0" relativeHeight="251659264" behindDoc="0" locked="0" layoutInCell="1" allowOverlap="1" wp14:anchorId="0AFB852A" wp14:editId="4181C225">
            <wp:simplePos x="0" y="0"/>
            <wp:positionH relativeFrom="margin">
              <wp:align>center</wp:align>
            </wp:positionH>
            <wp:positionV relativeFrom="paragraph">
              <wp:posOffset>24765</wp:posOffset>
            </wp:positionV>
            <wp:extent cx="4267200" cy="4317365"/>
            <wp:effectExtent l="0" t="0" r="0" b="6985"/>
            <wp:wrapThrough wrapText="bothSides">
              <wp:wrapPolygon edited="0">
                <wp:start x="0" y="0"/>
                <wp:lineTo x="0" y="21540"/>
                <wp:lineTo x="21504" y="21540"/>
                <wp:lineTo x="21504" y="0"/>
                <wp:lineTo x="0" y="0"/>
              </wp:wrapPolygon>
            </wp:wrapThrough>
            <wp:docPr id="2" name="Image 2" descr="R:\DF\SL\HABILLEMENT\MARCHE 2027\FT\Fiches techniques nouveau marché\Image - Short-bermud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:\DF\SL\HABILLEMENT\MARCHE 2027\FT\Fiches techniques nouveau marché\Image - Short-bermuda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568" b="16989"/>
                    <a:stretch/>
                  </pic:blipFill>
                  <pic:spPr bwMode="auto">
                    <a:xfrm>
                      <a:off x="0" y="0"/>
                      <a:ext cx="4267200" cy="431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304B16" w14:textId="095DEDA5" w:rsidR="002E4A71" w:rsidRPr="00DC6F7C" w:rsidRDefault="002E4A71" w:rsidP="002F0025">
      <w:pPr>
        <w:pStyle w:val="NormalWeb"/>
        <w:jc w:val="center"/>
        <w:rPr>
          <w:rFonts w:asciiTheme="minorHAnsi" w:hAnsiTheme="minorHAnsi" w:cstheme="minorHAnsi"/>
        </w:rPr>
      </w:pPr>
    </w:p>
    <w:p w14:paraId="7755373A" w14:textId="29CCC795" w:rsidR="00B41ECB" w:rsidRPr="00DC6F7C" w:rsidRDefault="00B41ECB" w:rsidP="002B4C42">
      <w:pPr>
        <w:jc w:val="center"/>
        <w:rPr>
          <w:rFonts w:asciiTheme="minorHAnsi" w:hAnsiTheme="minorHAnsi" w:cstheme="minorHAnsi"/>
        </w:rPr>
      </w:pPr>
    </w:p>
    <w:p w14:paraId="30117A05" w14:textId="5DEE7865" w:rsidR="00B41ECB" w:rsidRPr="00DC6F7C" w:rsidRDefault="00B41ECB" w:rsidP="002B4C42">
      <w:pPr>
        <w:jc w:val="center"/>
        <w:rPr>
          <w:rFonts w:asciiTheme="minorHAnsi" w:hAnsiTheme="minorHAnsi" w:cstheme="minorHAnsi"/>
        </w:rPr>
      </w:pPr>
    </w:p>
    <w:p w14:paraId="208DA910" w14:textId="759B93A4" w:rsidR="00B41ECB" w:rsidRPr="00DC6F7C" w:rsidRDefault="00B41ECB" w:rsidP="002B4C42">
      <w:pPr>
        <w:jc w:val="center"/>
        <w:rPr>
          <w:rFonts w:asciiTheme="minorHAnsi" w:hAnsiTheme="minorHAnsi" w:cstheme="minorHAnsi"/>
        </w:rPr>
      </w:pPr>
    </w:p>
    <w:p w14:paraId="6C7BE9B2" w14:textId="68C139E3" w:rsidR="00B41ECB" w:rsidRPr="00DC6F7C" w:rsidRDefault="00B41ECB" w:rsidP="002B4C42">
      <w:pPr>
        <w:jc w:val="center"/>
        <w:rPr>
          <w:rFonts w:asciiTheme="minorHAnsi" w:hAnsiTheme="minorHAnsi" w:cstheme="minorHAnsi"/>
        </w:rPr>
      </w:pPr>
    </w:p>
    <w:p w14:paraId="57D6ACC7" w14:textId="61AF3D09" w:rsidR="00B41ECB" w:rsidRPr="00DC6F7C" w:rsidRDefault="00B41ECB" w:rsidP="002B4C42">
      <w:pPr>
        <w:jc w:val="center"/>
        <w:rPr>
          <w:rFonts w:asciiTheme="minorHAnsi" w:hAnsiTheme="minorHAnsi" w:cstheme="minorHAnsi"/>
        </w:rPr>
      </w:pPr>
    </w:p>
    <w:p w14:paraId="1AC56DF2" w14:textId="23179111" w:rsidR="00B41ECB" w:rsidRPr="00DC6F7C" w:rsidRDefault="00B41ECB" w:rsidP="002B4C42">
      <w:pPr>
        <w:jc w:val="center"/>
        <w:rPr>
          <w:rFonts w:asciiTheme="minorHAnsi" w:hAnsiTheme="minorHAnsi" w:cstheme="minorHAnsi"/>
        </w:rPr>
      </w:pPr>
    </w:p>
    <w:p w14:paraId="5A24FCD6" w14:textId="58047867" w:rsidR="00B41ECB" w:rsidRPr="00DC6F7C" w:rsidRDefault="00B41ECB" w:rsidP="002B4C42">
      <w:pPr>
        <w:jc w:val="center"/>
        <w:rPr>
          <w:rFonts w:asciiTheme="minorHAnsi" w:hAnsiTheme="minorHAnsi" w:cstheme="minorHAnsi"/>
        </w:rPr>
      </w:pPr>
    </w:p>
    <w:p w14:paraId="3E8BFF61" w14:textId="1BD0FEA9" w:rsidR="00B41ECB" w:rsidRPr="00DC6F7C" w:rsidRDefault="00B41ECB" w:rsidP="002B4C42">
      <w:pPr>
        <w:jc w:val="center"/>
        <w:rPr>
          <w:rFonts w:asciiTheme="minorHAnsi" w:hAnsiTheme="minorHAnsi" w:cstheme="minorHAnsi"/>
        </w:rPr>
      </w:pPr>
    </w:p>
    <w:p w14:paraId="3BC66BBE" w14:textId="46202367" w:rsidR="00B41ECB" w:rsidRPr="00DC6F7C" w:rsidRDefault="00B41ECB" w:rsidP="002B4C42">
      <w:pPr>
        <w:jc w:val="center"/>
        <w:rPr>
          <w:rFonts w:asciiTheme="minorHAnsi" w:hAnsiTheme="minorHAnsi" w:cstheme="minorHAnsi"/>
        </w:rPr>
      </w:pPr>
    </w:p>
    <w:p w14:paraId="59FAF5EA" w14:textId="0BB90780" w:rsidR="00B41ECB" w:rsidRPr="00DC6F7C" w:rsidRDefault="00B41ECB" w:rsidP="002B4C42">
      <w:pPr>
        <w:jc w:val="center"/>
        <w:rPr>
          <w:rFonts w:asciiTheme="minorHAnsi" w:hAnsiTheme="minorHAnsi" w:cstheme="minorHAnsi"/>
        </w:rPr>
      </w:pPr>
    </w:p>
    <w:p w14:paraId="546165C8" w14:textId="378A90E9" w:rsidR="00B41ECB" w:rsidRPr="00DC6F7C" w:rsidRDefault="00B41ECB" w:rsidP="002B4C42">
      <w:pPr>
        <w:jc w:val="center"/>
        <w:rPr>
          <w:rFonts w:asciiTheme="minorHAnsi" w:hAnsiTheme="minorHAnsi" w:cstheme="minorHAnsi"/>
        </w:rPr>
      </w:pPr>
    </w:p>
    <w:p w14:paraId="59E5F9A8" w14:textId="66A79904" w:rsidR="00B41ECB" w:rsidRPr="00DC6F7C" w:rsidRDefault="00B41ECB" w:rsidP="002B4C42">
      <w:pPr>
        <w:jc w:val="center"/>
        <w:rPr>
          <w:rFonts w:asciiTheme="minorHAnsi" w:hAnsiTheme="minorHAnsi" w:cstheme="minorHAnsi"/>
        </w:rPr>
      </w:pPr>
    </w:p>
    <w:p w14:paraId="46A61960" w14:textId="6D28596E" w:rsidR="00B41ECB" w:rsidRPr="00DC6F7C" w:rsidRDefault="00B41ECB" w:rsidP="002B4C42">
      <w:pPr>
        <w:jc w:val="center"/>
        <w:rPr>
          <w:rFonts w:asciiTheme="minorHAnsi" w:hAnsiTheme="minorHAnsi" w:cstheme="minorHAnsi"/>
        </w:rPr>
      </w:pPr>
    </w:p>
    <w:p w14:paraId="3FFBBDD5" w14:textId="37AE6B5F" w:rsidR="00B41ECB" w:rsidRPr="00DC6F7C" w:rsidRDefault="00B41ECB" w:rsidP="002B4C42">
      <w:pPr>
        <w:jc w:val="center"/>
        <w:rPr>
          <w:rFonts w:asciiTheme="minorHAnsi" w:hAnsiTheme="minorHAnsi" w:cstheme="minorHAnsi"/>
        </w:rPr>
      </w:pPr>
    </w:p>
    <w:p w14:paraId="3959F0EE" w14:textId="4A7CB6FF" w:rsidR="00B41ECB" w:rsidRPr="00DC6F7C" w:rsidRDefault="00B41ECB" w:rsidP="002B4C42">
      <w:pPr>
        <w:jc w:val="center"/>
        <w:rPr>
          <w:rFonts w:asciiTheme="minorHAnsi" w:hAnsiTheme="minorHAnsi" w:cstheme="minorHAnsi"/>
        </w:rPr>
      </w:pPr>
    </w:p>
    <w:p w14:paraId="2D853AFD" w14:textId="6B34DA64" w:rsidR="00B41ECB" w:rsidRPr="00DC6F7C" w:rsidRDefault="00B41ECB" w:rsidP="002B4C42">
      <w:pPr>
        <w:jc w:val="center"/>
        <w:rPr>
          <w:rFonts w:asciiTheme="minorHAnsi" w:hAnsiTheme="minorHAnsi" w:cstheme="minorHAnsi"/>
        </w:rPr>
      </w:pPr>
    </w:p>
    <w:p w14:paraId="65AB3067" w14:textId="736CC5D8" w:rsidR="00B41ECB" w:rsidRPr="00DC6F7C" w:rsidRDefault="00B41ECB" w:rsidP="002B4C42">
      <w:pPr>
        <w:jc w:val="center"/>
        <w:rPr>
          <w:rFonts w:asciiTheme="minorHAnsi" w:hAnsiTheme="minorHAnsi" w:cstheme="minorHAnsi"/>
        </w:rPr>
      </w:pPr>
    </w:p>
    <w:p w14:paraId="2EEED4EC" w14:textId="1B6B397A" w:rsidR="00B41ECB" w:rsidRPr="00DC6F7C" w:rsidRDefault="00B41ECB" w:rsidP="002B4C42">
      <w:pPr>
        <w:jc w:val="center"/>
        <w:rPr>
          <w:rFonts w:asciiTheme="minorHAnsi" w:hAnsiTheme="minorHAnsi" w:cstheme="minorHAnsi"/>
        </w:rPr>
      </w:pPr>
    </w:p>
    <w:p w14:paraId="7B88CBB1" w14:textId="49FB455A" w:rsidR="00B41ECB" w:rsidRPr="00DC6F7C" w:rsidRDefault="00B41ECB" w:rsidP="002B4C42">
      <w:pPr>
        <w:jc w:val="center"/>
        <w:rPr>
          <w:rFonts w:asciiTheme="minorHAnsi" w:hAnsiTheme="minorHAnsi" w:cstheme="minorHAnsi"/>
        </w:rPr>
      </w:pPr>
    </w:p>
    <w:p w14:paraId="47A077DE" w14:textId="7223683F" w:rsidR="00B41ECB" w:rsidRPr="00DC6F7C" w:rsidRDefault="00B41ECB" w:rsidP="002B4C42">
      <w:pPr>
        <w:jc w:val="center"/>
        <w:rPr>
          <w:rFonts w:asciiTheme="minorHAnsi" w:hAnsiTheme="minorHAnsi" w:cstheme="minorHAnsi"/>
        </w:rPr>
      </w:pPr>
    </w:p>
    <w:p w14:paraId="5363289B" w14:textId="1E19958E" w:rsidR="00B41ECB" w:rsidRPr="00DC6F7C" w:rsidRDefault="00B41ECB" w:rsidP="002B4C42">
      <w:pPr>
        <w:jc w:val="center"/>
        <w:rPr>
          <w:rFonts w:asciiTheme="minorHAnsi" w:hAnsiTheme="minorHAnsi" w:cstheme="minorHAnsi"/>
        </w:rPr>
      </w:pPr>
    </w:p>
    <w:p w14:paraId="568B3ADB" w14:textId="365DCE55" w:rsidR="00B41ECB" w:rsidRPr="00DC6F7C" w:rsidRDefault="00B41ECB" w:rsidP="002B4C42">
      <w:pPr>
        <w:jc w:val="center"/>
        <w:rPr>
          <w:rFonts w:asciiTheme="minorHAnsi" w:hAnsiTheme="minorHAnsi" w:cstheme="minorHAnsi"/>
        </w:rPr>
      </w:pPr>
    </w:p>
    <w:p w14:paraId="47C16680" w14:textId="61860B3F" w:rsidR="00B41ECB" w:rsidRPr="00DC6F7C" w:rsidRDefault="00B41ECB" w:rsidP="002B4C42">
      <w:pPr>
        <w:jc w:val="center"/>
        <w:rPr>
          <w:rFonts w:asciiTheme="minorHAnsi" w:hAnsiTheme="minorHAnsi" w:cstheme="minorHAnsi"/>
        </w:rPr>
      </w:pPr>
    </w:p>
    <w:p w14:paraId="6E6A6C6A" w14:textId="0BF260DA" w:rsidR="00B41ECB" w:rsidRDefault="00B41ECB" w:rsidP="002F0025">
      <w:pPr>
        <w:rPr>
          <w:rFonts w:asciiTheme="minorHAnsi" w:hAnsiTheme="minorHAnsi" w:cstheme="minorHAnsi"/>
        </w:rPr>
      </w:pPr>
    </w:p>
    <w:p w14:paraId="389C6680" w14:textId="77777777" w:rsidR="00B44D10" w:rsidRPr="00A8721E" w:rsidRDefault="00B44D10" w:rsidP="00B44D10">
      <w:pPr>
        <w:pStyle w:val="Pa0"/>
        <w:jc w:val="center"/>
        <w:rPr>
          <w:rFonts w:asciiTheme="minorHAnsi" w:hAnsiTheme="minorHAnsi" w:cstheme="minorHAnsi"/>
          <w:b/>
          <w:bCs/>
          <w:sz w:val="20"/>
          <w:szCs w:val="20"/>
        </w:rPr>
      </w:pPr>
      <w:r w:rsidRPr="00A8721E">
        <w:rPr>
          <w:rFonts w:asciiTheme="minorHAnsi" w:hAnsiTheme="minorHAnsi" w:cstheme="minorHAnsi"/>
          <w:b/>
          <w:bCs/>
        </w:rPr>
        <w:t xml:space="preserve">Les visuels sont fournis à titre indicatif. </w:t>
      </w:r>
    </w:p>
    <w:p w14:paraId="6314FC90" w14:textId="77777777" w:rsidR="00B44D10" w:rsidRPr="00A8721E" w:rsidRDefault="00B44D10" w:rsidP="00B44D10">
      <w:pPr>
        <w:jc w:val="center"/>
        <w:rPr>
          <w:rFonts w:asciiTheme="minorHAnsi" w:hAnsiTheme="minorHAnsi" w:cstheme="minorHAnsi"/>
          <w:b/>
          <w:bCs/>
        </w:rPr>
      </w:pPr>
      <w:r w:rsidRPr="00A8721E">
        <w:rPr>
          <w:rFonts w:asciiTheme="minorHAnsi" w:hAnsiTheme="minorHAnsi" w:cstheme="minorHAnsi"/>
          <w:b/>
          <w:bCs/>
        </w:rPr>
        <w:t>Le candidat est libre de proposer son design dans le respect des fonctionnalités décrites.</w:t>
      </w:r>
    </w:p>
    <w:p w14:paraId="6C7A3946" w14:textId="27F42778" w:rsidR="00B171AE" w:rsidRDefault="00B171AE" w:rsidP="002B4C42">
      <w:pPr>
        <w:jc w:val="center"/>
        <w:rPr>
          <w:rFonts w:asciiTheme="minorHAnsi" w:hAnsiTheme="minorHAnsi" w:cstheme="minorHAnsi"/>
        </w:rPr>
      </w:pPr>
    </w:p>
    <w:p w14:paraId="5C9AF5F1" w14:textId="3FDA061A" w:rsidR="00B171AE" w:rsidRDefault="00B171AE" w:rsidP="002B4C42">
      <w:pPr>
        <w:jc w:val="center"/>
        <w:rPr>
          <w:rFonts w:asciiTheme="minorHAnsi" w:hAnsiTheme="minorHAnsi" w:cstheme="minorHAnsi"/>
        </w:rPr>
      </w:pPr>
    </w:p>
    <w:p w14:paraId="2A28EE56" w14:textId="7F4C1961" w:rsidR="00B171AE" w:rsidRDefault="00B171AE" w:rsidP="002B4C42">
      <w:pPr>
        <w:jc w:val="center"/>
        <w:rPr>
          <w:rFonts w:asciiTheme="minorHAnsi" w:hAnsiTheme="minorHAnsi" w:cstheme="minorHAnsi"/>
        </w:rPr>
      </w:pPr>
    </w:p>
    <w:p w14:paraId="25768AA9" w14:textId="4FB248F0" w:rsidR="00B171AE" w:rsidRDefault="00B171AE" w:rsidP="002B4C42">
      <w:pPr>
        <w:jc w:val="center"/>
        <w:rPr>
          <w:rFonts w:asciiTheme="minorHAnsi" w:hAnsiTheme="minorHAnsi" w:cstheme="minorHAnsi"/>
        </w:rPr>
      </w:pPr>
    </w:p>
    <w:p w14:paraId="05A50D56" w14:textId="27FD502B" w:rsidR="00B171AE" w:rsidRDefault="00B171AE" w:rsidP="002B4C42">
      <w:pPr>
        <w:jc w:val="center"/>
        <w:rPr>
          <w:rFonts w:asciiTheme="minorHAnsi" w:hAnsiTheme="minorHAnsi" w:cstheme="minorHAnsi"/>
        </w:rPr>
      </w:pPr>
    </w:p>
    <w:p w14:paraId="3BF956BD" w14:textId="678177AF" w:rsidR="00B171AE" w:rsidRDefault="00B171AE" w:rsidP="002B4C42">
      <w:pPr>
        <w:jc w:val="center"/>
        <w:rPr>
          <w:rFonts w:asciiTheme="minorHAnsi" w:hAnsiTheme="minorHAnsi" w:cstheme="minorHAnsi"/>
        </w:rPr>
      </w:pPr>
    </w:p>
    <w:p w14:paraId="6CD96B68" w14:textId="11235DC8" w:rsidR="00B171AE" w:rsidRPr="00DC6F7C" w:rsidRDefault="00B171AE" w:rsidP="002B4C42">
      <w:pPr>
        <w:jc w:val="center"/>
        <w:rPr>
          <w:rFonts w:asciiTheme="minorHAnsi" w:hAnsiTheme="minorHAnsi" w:cstheme="minorHAnsi"/>
        </w:rPr>
      </w:pPr>
      <w:r>
        <w:rPr>
          <w:noProof/>
        </w:rPr>
        <w:drawing>
          <wp:inline distT="0" distB="0" distL="0" distR="0" wp14:anchorId="516CB216" wp14:editId="692A23D3">
            <wp:extent cx="6645910" cy="3178479"/>
            <wp:effectExtent l="0" t="0" r="2540" b="3175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178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D6455E" w14:textId="7B2FE9FB" w:rsidR="00B41ECB" w:rsidRPr="00DC6F7C" w:rsidRDefault="00B41ECB" w:rsidP="002B4C42">
      <w:pPr>
        <w:jc w:val="center"/>
        <w:rPr>
          <w:rFonts w:asciiTheme="minorHAnsi" w:hAnsiTheme="minorHAnsi" w:cstheme="minorHAnsi"/>
        </w:rPr>
      </w:pPr>
    </w:p>
    <w:p w14:paraId="78304348" w14:textId="6E922028" w:rsidR="00B41ECB" w:rsidRPr="00DC6F7C" w:rsidRDefault="00B41ECB" w:rsidP="002B4C42">
      <w:pPr>
        <w:jc w:val="center"/>
        <w:rPr>
          <w:rFonts w:asciiTheme="minorHAnsi" w:hAnsiTheme="minorHAnsi" w:cstheme="minorHAnsi"/>
        </w:rPr>
      </w:pPr>
    </w:p>
    <w:p w14:paraId="76E89A3C" w14:textId="0FD8E57C" w:rsidR="00B41ECB" w:rsidRPr="00DC6F7C" w:rsidRDefault="00B41ECB" w:rsidP="002B4C42">
      <w:pPr>
        <w:jc w:val="center"/>
        <w:rPr>
          <w:rFonts w:asciiTheme="minorHAnsi" w:hAnsiTheme="minorHAnsi" w:cstheme="minorHAnsi"/>
        </w:rPr>
      </w:pPr>
    </w:p>
    <w:p w14:paraId="12139A07" w14:textId="77777777" w:rsidR="00B171AE" w:rsidRPr="00A8721E" w:rsidRDefault="00B171AE" w:rsidP="00B171AE">
      <w:pPr>
        <w:pStyle w:val="Pa0"/>
        <w:jc w:val="center"/>
        <w:rPr>
          <w:rFonts w:asciiTheme="minorHAnsi" w:hAnsiTheme="minorHAnsi" w:cstheme="minorHAnsi"/>
          <w:b/>
          <w:bCs/>
          <w:sz w:val="20"/>
          <w:szCs w:val="20"/>
        </w:rPr>
      </w:pPr>
      <w:r w:rsidRPr="00A8721E">
        <w:rPr>
          <w:rFonts w:asciiTheme="minorHAnsi" w:hAnsiTheme="minorHAnsi" w:cstheme="minorHAnsi"/>
          <w:b/>
          <w:bCs/>
        </w:rPr>
        <w:t xml:space="preserve">Les visuels sont fournis à titre indicatif. </w:t>
      </w:r>
    </w:p>
    <w:p w14:paraId="1508C175" w14:textId="77777777" w:rsidR="00B171AE" w:rsidRPr="00A8721E" w:rsidRDefault="00B171AE" w:rsidP="00B171AE">
      <w:pPr>
        <w:jc w:val="center"/>
        <w:rPr>
          <w:rFonts w:asciiTheme="minorHAnsi" w:hAnsiTheme="minorHAnsi" w:cstheme="minorHAnsi"/>
          <w:b/>
          <w:bCs/>
        </w:rPr>
      </w:pPr>
      <w:r w:rsidRPr="00A8721E">
        <w:rPr>
          <w:rFonts w:asciiTheme="minorHAnsi" w:hAnsiTheme="minorHAnsi" w:cstheme="minorHAnsi"/>
          <w:b/>
          <w:bCs/>
        </w:rPr>
        <w:t>Le candidat est libre de proposer son design dans le respect des fonctionnalités décrites.</w:t>
      </w:r>
    </w:p>
    <w:p w14:paraId="7343BCE0" w14:textId="77777777" w:rsidR="00B41ECB" w:rsidRPr="00DC6F7C" w:rsidRDefault="00B41ECB" w:rsidP="002B4C42">
      <w:pPr>
        <w:jc w:val="center"/>
        <w:rPr>
          <w:rFonts w:asciiTheme="minorHAnsi" w:hAnsiTheme="minorHAnsi" w:cstheme="minorHAnsi"/>
        </w:rPr>
      </w:pPr>
    </w:p>
    <w:p w14:paraId="7E002FCE" w14:textId="77777777" w:rsidR="00B171AE" w:rsidRDefault="00B171AE" w:rsidP="00CD1476">
      <w:pPr>
        <w:ind w:left="-5"/>
        <w:rPr>
          <w:rFonts w:asciiTheme="minorHAnsi" w:hAnsiTheme="minorHAnsi" w:cstheme="minorHAnsi"/>
          <w:b/>
          <w:i/>
          <w:u w:val="single"/>
        </w:rPr>
      </w:pPr>
    </w:p>
    <w:p w14:paraId="63C7C54D" w14:textId="77777777" w:rsidR="00107BFB" w:rsidRDefault="00107BFB" w:rsidP="00CD1476">
      <w:pPr>
        <w:ind w:left="-5"/>
        <w:rPr>
          <w:rFonts w:asciiTheme="minorHAnsi" w:hAnsiTheme="minorHAnsi" w:cstheme="minorHAnsi"/>
          <w:b/>
          <w:i/>
          <w:u w:val="single"/>
        </w:rPr>
      </w:pPr>
    </w:p>
    <w:p w14:paraId="073DB0B1" w14:textId="45A5A1DF" w:rsidR="00CD1476" w:rsidRPr="00B44D10" w:rsidRDefault="00CD1476" w:rsidP="00CD1476">
      <w:pPr>
        <w:ind w:left="-5"/>
        <w:rPr>
          <w:rFonts w:asciiTheme="minorHAnsi" w:hAnsiTheme="minorHAnsi" w:cstheme="minorHAnsi"/>
          <w:b/>
          <w:iCs/>
        </w:rPr>
      </w:pPr>
      <w:r w:rsidRPr="00B44D10">
        <w:rPr>
          <w:rFonts w:asciiTheme="minorHAnsi" w:hAnsiTheme="minorHAnsi" w:cstheme="minorHAnsi"/>
          <w:b/>
          <w:iCs/>
        </w:rPr>
        <w:t>Usage et qualités requises</w:t>
      </w:r>
    </w:p>
    <w:p w14:paraId="5C8A547C" w14:textId="77777777" w:rsidR="00600979" w:rsidRPr="00DC6F7C" w:rsidRDefault="00600979" w:rsidP="00CD1476">
      <w:pPr>
        <w:ind w:left="-5"/>
        <w:rPr>
          <w:rFonts w:asciiTheme="minorHAnsi" w:hAnsiTheme="minorHAnsi" w:cstheme="minorHAnsi"/>
        </w:rPr>
      </w:pPr>
    </w:p>
    <w:p w14:paraId="64B02162" w14:textId="2525CFC2" w:rsidR="00CD1476" w:rsidRPr="00DC6F7C" w:rsidRDefault="00CD1476" w:rsidP="002F0025">
      <w:pPr>
        <w:ind w:left="-5"/>
        <w:rPr>
          <w:rFonts w:asciiTheme="minorHAnsi" w:hAnsiTheme="minorHAnsi" w:cstheme="minorHAnsi"/>
        </w:rPr>
      </w:pPr>
      <w:r w:rsidRPr="00DC6F7C">
        <w:rPr>
          <w:rFonts w:asciiTheme="minorHAnsi" w:hAnsiTheme="minorHAnsi" w:cstheme="minorHAnsi"/>
        </w:rPr>
        <w:t xml:space="preserve">Bonne tenue, léger et souple, </w:t>
      </w:r>
      <w:r w:rsidR="004D0DAD" w:rsidRPr="00DC6F7C">
        <w:rPr>
          <w:rFonts w:asciiTheme="minorHAnsi" w:hAnsiTheme="minorHAnsi" w:cstheme="minorHAnsi"/>
        </w:rPr>
        <w:t xml:space="preserve">stretch, </w:t>
      </w:r>
      <w:r w:rsidRPr="00DC6F7C">
        <w:rPr>
          <w:rFonts w:asciiTheme="minorHAnsi" w:hAnsiTheme="minorHAnsi" w:cstheme="minorHAnsi"/>
        </w:rPr>
        <w:t xml:space="preserve">séchage rapide. Ce </w:t>
      </w:r>
      <w:r w:rsidR="00547586" w:rsidRPr="00DC6F7C">
        <w:rPr>
          <w:rFonts w:asciiTheme="minorHAnsi" w:hAnsiTheme="minorHAnsi" w:cstheme="minorHAnsi"/>
        </w:rPr>
        <w:t xml:space="preserve">short </w:t>
      </w:r>
      <w:r w:rsidR="00C12BE3">
        <w:rPr>
          <w:rFonts w:asciiTheme="minorHAnsi" w:hAnsiTheme="minorHAnsi" w:cstheme="minorHAnsi"/>
        </w:rPr>
        <w:t xml:space="preserve">bermuda </w:t>
      </w:r>
      <w:r w:rsidRPr="00DC6F7C">
        <w:rPr>
          <w:rFonts w:asciiTheme="minorHAnsi" w:hAnsiTheme="minorHAnsi" w:cstheme="minorHAnsi"/>
        </w:rPr>
        <w:t>est utilisé en métropole et dans les Outre-Mer.</w:t>
      </w:r>
    </w:p>
    <w:p w14:paraId="53FD9773" w14:textId="77777777" w:rsidR="00CD1476" w:rsidRPr="00DC6F7C" w:rsidRDefault="00CD1476" w:rsidP="00CD1476">
      <w:pPr>
        <w:spacing w:after="18" w:line="259" w:lineRule="auto"/>
        <w:rPr>
          <w:rFonts w:asciiTheme="minorHAnsi" w:hAnsiTheme="minorHAnsi" w:cstheme="minorHAnsi"/>
        </w:rPr>
      </w:pPr>
      <w:r w:rsidRPr="00DC6F7C">
        <w:rPr>
          <w:rFonts w:asciiTheme="minorHAnsi" w:hAnsiTheme="minorHAnsi" w:cstheme="minorHAnsi"/>
          <w:sz w:val="20"/>
        </w:rPr>
        <w:t xml:space="preserve"> </w:t>
      </w:r>
    </w:p>
    <w:p w14:paraId="42A7F15E" w14:textId="6DB4E89C" w:rsidR="00CD1476" w:rsidRPr="00B44D10" w:rsidRDefault="00CD1476" w:rsidP="00CD1476">
      <w:pPr>
        <w:ind w:left="-5"/>
        <w:rPr>
          <w:rFonts w:asciiTheme="minorHAnsi" w:hAnsiTheme="minorHAnsi" w:cstheme="minorHAnsi"/>
          <w:b/>
          <w:iCs/>
        </w:rPr>
      </w:pPr>
      <w:r w:rsidRPr="00B44D10">
        <w:rPr>
          <w:rFonts w:asciiTheme="minorHAnsi" w:hAnsiTheme="minorHAnsi" w:cstheme="minorHAnsi"/>
          <w:b/>
          <w:iCs/>
        </w:rPr>
        <w:t>Descriptif</w:t>
      </w:r>
    </w:p>
    <w:p w14:paraId="55E5B63D" w14:textId="688D32B3" w:rsidR="00B1575E" w:rsidRPr="00DC6F7C" w:rsidRDefault="00B1575E" w:rsidP="00CD1476">
      <w:pPr>
        <w:ind w:left="-5"/>
        <w:rPr>
          <w:rFonts w:asciiTheme="minorHAnsi" w:hAnsiTheme="minorHAnsi" w:cstheme="minorHAnsi"/>
        </w:rPr>
      </w:pPr>
    </w:p>
    <w:p w14:paraId="0BDEF67D" w14:textId="25EE4E8A" w:rsidR="00B1575E" w:rsidRPr="00DC6F7C" w:rsidRDefault="00B1575E" w:rsidP="002C5228">
      <w:pPr>
        <w:ind w:left="-5"/>
        <w:rPr>
          <w:rFonts w:asciiTheme="minorHAnsi" w:hAnsiTheme="minorHAnsi" w:cstheme="minorHAnsi"/>
        </w:rPr>
      </w:pPr>
      <w:r w:rsidRPr="00B44D10">
        <w:rPr>
          <w:rFonts w:asciiTheme="minorHAnsi" w:hAnsiTheme="minorHAnsi" w:cstheme="minorHAnsi"/>
          <w:u w:val="single"/>
        </w:rPr>
        <w:t>Exigences minimales</w:t>
      </w:r>
      <w:r w:rsidRPr="00DC6F7C">
        <w:rPr>
          <w:rFonts w:asciiTheme="minorHAnsi" w:hAnsiTheme="minorHAnsi" w:cstheme="minorHAnsi"/>
        </w:rPr>
        <w:t> :</w:t>
      </w:r>
    </w:p>
    <w:p w14:paraId="7E3A0FAB" w14:textId="77777777" w:rsidR="00600979" w:rsidRPr="00DC6F7C" w:rsidRDefault="00600979" w:rsidP="002C5228">
      <w:pPr>
        <w:ind w:left="-5"/>
        <w:rPr>
          <w:rFonts w:asciiTheme="minorHAnsi" w:hAnsiTheme="minorHAnsi" w:cstheme="minorHAnsi"/>
        </w:rPr>
      </w:pPr>
    </w:p>
    <w:p w14:paraId="49EDC1DF" w14:textId="77777777" w:rsidR="00666F80" w:rsidRDefault="00C12BE3" w:rsidP="002C5228">
      <w:pPr>
        <w:pStyle w:val="Paragraphedeliste"/>
        <w:numPr>
          <w:ilvl w:val="0"/>
          <w:numId w:val="9"/>
        </w:numPr>
        <w:jc w:val="both"/>
        <w:rPr>
          <w:rFonts w:asciiTheme="minorHAnsi" w:hAnsiTheme="minorHAnsi" w:cstheme="minorHAnsi"/>
        </w:rPr>
      </w:pPr>
      <w:proofErr w:type="spellStart"/>
      <w:r>
        <w:rPr>
          <w:rFonts w:asciiTheme="minorHAnsi" w:hAnsiTheme="minorHAnsi" w:cstheme="minorHAnsi"/>
        </w:rPr>
        <w:t>Bremuda</w:t>
      </w:r>
      <w:proofErr w:type="spellEnd"/>
      <w:r w:rsidR="00547586" w:rsidRPr="00DC6F7C">
        <w:rPr>
          <w:rFonts w:asciiTheme="minorHAnsi" w:hAnsiTheme="minorHAnsi" w:cstheme="minorHAnsi"/>
        </w:rPr>
        <w:t xml:space="preserve"> </w:t>
      </w:r>
      <w:r w:rsidR="00CD1476" w:rsidRPr="00DC6F7C">
        <w:rPr>
          <w:rFonts w:asciiTheme="minorHAnsi" w:hAnsiTheme="minorHAnsi" w:cstheme="minorHAnsi"/>
        </w:rPr>
        <w:t xml:space="preserve">droit de coupe classique. </w:t>
      </w:r>
    </w:p>
    <w:p w14:paraId="1FA8645F" w14:textId="77777777" w:rsidR="008F0FF3" w:rsidRDefault="008F0FF3" w:rsidP="008F0FF3">
      <w:pPr>
        <w:pStyle w:val="Paragraphedeliste"/>
        <w:numPr>
          <w:ilvl w:val="0"/>
          <w:numId w:val="9"/>
        </w:numPr>
        <w:jc w:val="both"/>
        <w:rPr>
          <w:rFonts w:asciiTheme="minorHAnsi" w:hAnsiTheme="minorHAnsi" w:cstheme="minorHAnsi"/>
        </w:rPr>
      </w:pPr>
      <w:r w:rsidRPr="008F0FF3">
        <w:rPr>
          <w:rFonts w:asciiTheme="minorHAnsi" w:hAnsiTheme="minorHAnsi" w:cstheme="minorHAnsi"/>
        </w:rPr>
        <w:t>Ceinture élastiquée de chaque côté, avec six passants de 20 mm de largeur et 55 mm de hauteur minimum.</w:t>
      </w:r>
      <w:r>
        <w:rPr>
          <w:rFonts w:asciiTheme="minorHAnsi" w:hAnsiTheme="minorHAnsi" w:cstheme="minorHAnsi"/>
        </w:rPr>
        <w:t xml:space="preserve"> </w:t>
      </w:r>
      <w:r w:rsidRPr="008F0FF3">
        <w:rPr>
          <w:rFonts w:asciiTheme="minorHAnsi" w:hAnsiTheme="minorHAnsi" w:cstheme="minorHAnsi"/>
          <w:u w:val="single"/>
        </w:rPr>
        <w:t>Les premiers passants de part et d’autre du bouton central seront positionnés de manière à assurer un bon maintien du pantalon avec une ceinture</w:t>
      </w:r>
      <w:r w:rsidRPr="008F0FF3">
        <w:rPr>
          <w:rFonts w:asciiTheme="minorHAnsi" w:hAnsiTheme="minorHAnsi" w:cstheme="minorHAnsi"/>
        </w:rPr>
        <w:t>.</w:t>
      </w:r>
    </w:p>
    <w:p w14:paraId="75711F7A" w14:textId="3BB16625" w:rsidR="00B1575E" w:rsidRPr="008F0FF3" w:rsidRDefault="00B1575E" w:rsidP="008F0FF3">
      <w:pPr>
        <w:pStyle w:val="Paragraphedeliste"/>
        <w:numPr>
          <w:ilvl w:val="0"/>
          <w:numId w:val="9"/>
        </w:numPr>
        <w:jc w:val="both"/>
        <w:rPr>
          <w:rFonts w:asciiTheme="minorHAnsi" w:hAnsiTheme="minorHAnsi" w:cstheme="minorHAnsi"/>
        </w:rPr>
      </w:pPr>
      <w:r w:rsidRPr="008F0FF3">
        <w:rPr>
          <w:rFonts w:asciiTheme="minorHAnsi" w:hAnsiTheme="minorHAnsi" w:cstheme="minorHAnsi"/>
        </w:rPr>
        <w:t>Braguette avec fermeture à glissière de marque YKK® ou équivalente.</w:t>
      </w:r>
    </w:p>
    <w:p w14:paraId="5791C85B" w14:textId="255CBC87" w:rsidR="00B1575E" w:rsidRPr="00DC6F7C" w:rsidRDefault="00B1575E" w:rsidP="002C5228">
      <w:pPr>
        <w:pStyle w:val="Paragraphedeliste"/>
        <w:numPr>
          <w:ilvl w:val="0"/>
          <w:numId w:val="9"/>
        </w:numPr>
        <w:jc w:val="both"/>
        <w:rPr>
          <w:rFonts w:asciiTheme="minorHAnsi" w:hAnsiTheme="minorHAnsi" w:cstheme="minorHAnsi"/>
        </w:rPr>
      </w:pPr>
      <w:r w:rsidRPr="00DC6F7C">
        <w:rPr>
          <w:rFonts w:asciiTheme="minorHAnsi" w:hAnsiTheme="minorHAnsi" w:cstheme="minorHAnsi"/>
        </w:rPr>
        <w:t>Longueur jusqu’au-dessus du genou</w:t>
      </w:r>
      <w:r w:rsidR="00CA4EEE">
        <w:rPr>
          <w:rFonts w:asciiTheme="minorHAnsi" w:hAnsiTheme="minorHAnsi" w:cstheme="minorHAnsi"/>
        </w:rPr>
        <w:t>.</w:t>
      </w:r>
    </w:p>
    <w:p w14:paraId="1461E7EB" w14:textId="56A7A024" w:rsidR="00B1575E" w:rsidRPr="00DC6F7C" w:rsidRDefault="00B1575E" w:rsidP="002C5228">
      <w:pPr>
        <w:jc w:val="both"/>
        <w:rPr>
          <w:rFonts w:asciiTheme="minorHAnsi" w:hAnsiTheme="minorHAnsi" w:cstheme="minorHAnsi"/>
        </w:rPr>
      </w:pPr>
    </w:p>
    <w:p w14:paraId="77B76416" w14:textId="3A42EF32" w:rsidR="005F5C26" w:rsidRPr="00DC6F7C" w:rsidRDefault="0007758C" w:rsidP="002C5228">
      <w:pPr>
        <w:jc w:val="both"/>
        <w:rPr>
          <w:rFonts w:asciiTheme="minorHAnsi" w:hAnsiTheme="minorHAnsi" w:cstheme="minorHAnsi"/>
        </w:rPr>
      </w:pPr>
      <w:r w:rsidRPr="00B44D10">
        <w:rPr>
          <w:rFonts w:asciiTheme="minorHAnsi" w:hAnsiTheme="minorHAnsi" w:cstheme="minorHAnsi"/>
          <w:u w:val="single"/>
        </w:rPr>
        <w:t>Facultatifs</w:t>
      </w:r>
      <w:r w:rsidR="005F5C26" w:rsidRPr="00DC6F7C">
        <w:rPr>
          <w:rFonts w:asciiTheme="minorHAnsi" w:hAnsiTheme="minorHAnsi" w:cstheme="minorHAnsi"/>
        </w:rPr>
        <w:t> :</w:t>
      </w:r>
    </w:p>
    <w:p w14:paraId="218747DD" w14:textId="7E30B27F" w:rsidR="004D0DAD" w:rsidRPr="00DC6F7C" w:rsidRDefault="00CD1476" w:rsidP="002C5228">
      <w:pPr>
        <w:pStyle w:val="Paragraphedeliste"/>
        <w:numPr>
          <w:ilvl w:val="0"/>
          <w:numId w:val="9"/>
        </w:numPr>
        <w:jc w:val="both"/>
        <w:rPr>
          <w:rFonts w:asciiTheme="minorHAnsi" w:hAnsiTheme="minorHAnsi" w:cstheme="minorHAnsi"/>
        </w:rPr>
      </w:pPr>
      <w:r w:rsidRPr="00DC6F7C">
        <w:rPr>
          <w:rFonts w:asciiTheme="minorHAnsi" w:hAnsiTheme="minorHAnsi" w:cstheme="minorHAnsi"/>
        </w:rPr>
        <w:t xml:space="preserve">La ceinture se ferme par crochet et bouton </w:t>
      </w:r>
      <w:proofErr w:type="gramStart"/>
      <w:r w:rsidRPr="00DC6F7C">
        <w:rPr>
          <w:rFonts w:asciiTheme="minorHAnsi" w:hAnsiTheme="minorHAnsi" w:cstheme="minorHAnsi"/>
        </w:rPr>
        <w:t>pression recouvert</w:t>
      </w:r>
      <w:proofErr w:type="gramEnd"/>
      <w:r w:rsidRPr="00DC6F7C">
        <w:rPr>
          <w:rFonts w:asciiTheme="minorHAnsi" w:hAnsiTheme="minorHAnsi" w:cstheme="minorHAnsi"/>
        </w:rPr>
        <w:t xml:space="preserve"> de caoutchouc</w:t>
      </w:r>
      <w:r w:rsidR="00B34186">
        <w:rPr>
          <w:rFonts w:asciiTheme="minorHAnsi" w:hAnsiTheme="minorHAnsi" w:cstheme="minorHAnsi"/>
        </w:rPr>
        <w:t>.</w:t>
      </w:r>
    </w:p>
    <w:p w14:paraId="2277FA0E" w14:textId="5221F627" w:rsidR="00B1575E" w:rsidRPr="00DC6F7C" w:rsidRDefault="00CD1476" w:rsidP="002C5228">
      <w:pPr>
        <w:pStyle w:val="Paragraphedeliste"/>
        <w:numPr>
          <w:ilvl w:val="0"/>
          <w:numId w:val="9"/>
        </w:numPr>
        <w:jc w:val="both"/>
        <w:rPr>
          <w:rFonts w:asciiTheme="minorHAnsi" w:hAnsiTheme="minorHAnsi" w:cstheme="minorHAnsi"/>
        </w:rPr>
      </w:pPr>
      <w:r w:rsidRPr="00DC6F7C">
        <w:rPr>
          <w:rFonts w:asciiTheme="minorHAnsi" w:hAnsiTheme="minorHAnsi" w:cstheme="minorHAnsi"/>
        </w:rPr>
        <w:t>Renforts fessiers</w:t>
      </w:r>
      <w:r w:rsidR="00B1575E" w:rsidRPr="00DC6F7C">
        <w:rPr>
          <w:rFonts w:asciiTheme="minorHAnsi" w:hAnsiTheme="minorHAnsi" w:cstheme="minorHAnsi"/>
        </w:rPr>
        <w:t xml:space="preserve"> avec tissu haute ténacité, de même coloris</w:t>
      </w:r>
      <w:r w:rsidR="00B34186">
        <w:rPr>
          <w:rFonts w:asciiTheme="minorHAnsi" w:hAnsiTheme="minorHAnsi" w:cstheme="minorHAnsi"/>
        </w:rPr>
        <w:t>.</w:t>
      </w:r>
    </w:p>
    <w:p w14:paraId="5D472256" w14:textId="44A301AC" w:rsidR="004D0DAD" w:rsidRPr="00DC6F7C" w:rsidRDefault="007B0FAA" w:rsidP="002C5228">
      <w:pPr>
        <w:pStyle w:val="Paragraphedeliste"/>
        <w:numPr>
          <w:ilvl w:val="0"/>
          <w:numId w:val="9"/>
        </w:numPr>
        <w:jc w:val="both"/>
        <w:rPr>
          <w:rFonts w:asciiTheme="minorHAnsi" w:hAnsiTheme="minorHAnsi" w:cstheme="minorHAnsi"/>
        </w:rPr>
      </w:pPr>
      <w:r w:rsidRPr="00DC6F7C">
        <w:rPr>
          <w:rFonts w:asciiTheme="minorHAnsi" w:hAnsiTheme="minorHAnsi" w:cstheme="minorHAnsi"/>
        </w:rPr>
        <w:lastRenderedPageBreak/>
        <w:t xml:space="preserve">Rehausse dos. </w:t>
      </w:r>
      <w:r w:rsidR="00CD1476" w:rsidRPr="00DC6F7C">
        <w:rPr>
          <w:rFonts w:asciiTheme="minorHAnsi" w:hAnsiTheme="minorHAnsi" w:cstheme="minorHAnsi"/>
        </w:rPr>
        <w:t>Deux poches repose‐mains passepoilées avec fermeture à glissière</w:t>
      </w:r>
      <w:r w:rsidR="00DB3F0B" w:rsidRPr="00DC6F7C">
        <w:rPr>
          <w:rFonts w:asciiTheme="minorHAnsi" w:hAnsiTheme="minorHAnsi" w:cstheme="minorHAnsi"/>
        </w:rPr>
        <w:t xml:space="preserve"> de marque YKK</w:t>
      </w:r>
      <w:r w:rsidR="00C91AC5" w:rsidRPr="00DC6F7C">
        <w:rPr>
          <w:rFonts w:asciiTheme="minorHAnsi" w:hAnsiTheme="minorHAnsi" w:cstheme="minorHAnsi"/>
        </w:rPr>
        <w:t>®</w:t>
      </w:r>
      <w:r w:rsidR="00DB3F0B" w:rsidRPr="00DC6F7C">
        <w:rPr>
          <w:rFonts w:asciiTheme="minorHAnsi" w:hAnsiTheme="minorHAnsi" w:cstheme="minorHAnsi"/>
        </w:rPr>
        <w:t xml:space="preserve"> ou équivalente</w:t>
      </w:r>
      <w:r w:rsidR="00CD1476" w:rsidRPr="00DC6F7C">
        <w:rPr>
          <w:rFonts w:asciiTheme="minorHAnsi" w:hAnsiTheme="minorHAnsi" w:cstheme="minorHAnsi"/>
        </w:rPr>
        <w:t>, sac de poche en tissu</w:t>
      </w:r>
      <w:r w:rsidR="00D10FD6" w:rsidRPr="00DC6F7C">
        <w:rPr>
          <w:rFonts w:asciiTheme="minorHAnsi" w:hAnsiTheme="minorHAnsi" w:cstheme="minorHAnsi"/>
        </w:rPr>
        <w:t xml:space="preserve"> de même couleur que le tissu </w:t>
      </w:r>
      <w:r w:rsidR="00575922" w:rsidRPr="00DC6F7C">
        <w:rPr>
          <w:rFonts w:asciiTheme="minorHAnsi" w:hAnsiTheme="minorHAnsi" w:cstheme="minorHAnsi"/>
        </w:rPr>
        <w:t>principal</w:t>
      </w:r>
      <w:r w:rsidR="00B34186">
        <w:rPr>
          <w:rFonts w:asciiTheme="minorHAnsi" w:hAnsiTheme="minorHAnsi" w:cstheme="minorHAnsi"/>
        </w:rPr>
        <w:t>.</w:t>
      </w:r>
    </w:p>
    <w:p w14:paraId="3FE36DC7" w14:textId="5580E346" w:rsidR="00CD1476" w:rsidRPr="00DC6F7C" w:rsidRDefault="00CD1476" w:rsidP="002C5228">
      <w:pPr>
        <w:pStyle w:val="Paragraphedeliste"/>
        <w:numPr>
          <w:ilvl w:val="0"/>
          <w:numId w:val="9"/>
        </w:numPr>
        <w:jc w:val="both"/>
        <w:rPr>
          <w:rFonts w:asciiTheme="minorHAnsi" w:hAnsiTheme="minorHAnsi" w:cstheme="minorHAnsi"/>
        </w:rPr>
      </w:pPr>
      <w:r w:rsidRPr="00DC6F7C">
        <w:rPr>
          <w:rFonts w:asciiTheme="minorHAnsi" w:hAnsiTheme="minorHAnsi" w:cstheme="minorHAnsi"/>
        </w:rPr>
        <w:t>Deux poches</w:t>
      </w:r>
      <w:r w:rsidR="00DC6F7C">
        <w:rPr>
          <w:rFonts w:asciiTheme="minorHAnsi" w:hAnsiTheme="minorHAnsi" w:cstheme="minorHAnsi"/>
        </w:rPr>
        <w:t xml:space="preserve"> (1 poche a minima)</w:t>
      </w:r>
      <w:r w:rsidRPr="00DC6F7C">
        <w:rPr>
          <w:rFonts w:asciiTheme="minorHAnsi" w:hAnsiTheme="minorHAnsi" w:cstheme="minorHAnsi"/>
        </w:rPr>
        <w:t xml:space="preserve"> </w:t>
      </w:r>
      <w:r w:rsidR="00547586" w:rsidRPr="00DC6F7C">
        <w:rPr>
          <w:rFonts w:asciiTheme="minorHAnsi" w:hAnsiTheme="minorHAnsi" w:cstheme="minorHAnsi"/>
        </w:rPr>
        <w:t xml:space="preserve">cargo </w:t>
      </w:r>
      <w:r w:rsidRPr="00DC6F7C">
        <w:rPr>
          <w:rFonts w:asciiTheme="minorHAnsi" w:hAnsiTheme="minorHAnsi" w:cstheme="minorHAnsi"/>
        </w:rPr>
        <w:t>plaquées (hauteur cuisse mini 22 cm de profondeur)</w:t>
      </w:r>
      <w:r w:rsidR="00F23889" w:rsidRPr="00DC6F7C">
        <w:rPr>
          <w:rFonts w:asciiTheme="minorHAnsi" w:hAnsiTheme="minorHAnsi" w:cstheme="minorHAnsi"/>
        </w:rPr>
        <w:t xml:space="preserve">. </w:t>
      </w:r>
      <w:r w:rsidRPr="00DC6F7C">
        <w:rPr>
          <w:rFonts w:asciiTheme="minorHAnsi" w:hAnsiTheme="minorHAnsi" w:cstheme="minorHAnsi"/>
        </w:rPr>
        <w:t xml:space="preserve">Cette poche est fermée en haut par une fermeture à glissière </w:t>
      </w:r>
      <w:r w:rsidR="007B0FAA" w:rsidRPr="00DC6F7C">
        <w:rPr>
          <w:rFonts w:asciiTheme="minorHAnsi" w:hAnsiTheme="minorHAnsi" w:cstheme="minorHAnsi"/>
        </w:rPr>
        <w:t>de marque YKK</w:t>
      </w:r>
      <w:r w:rsidR="00C91AC5" w:rsidRPr="00DC6F7C">
        <w:rPr>
          <w:rFonts w:asciiTheme="minorHAnsi" w:hAnsiTheme="minorHAnsi" w:cstheme="minorHAnsi"/>
        </w:rPr>
        <w:t>®</w:t>
      </w:r>
      <w:r w:rsidR="007B0FAA" w:rsidRPr="00DC6F7C">
        <w:rPr>
          <w:rFonts w:asciiTheme="minorHAnsi" w:hAnsiTheme="minorHAnsi" w:cstheme="minorHAnsi"/>
        </w:rPr>
        <w:t xml:space="preserve"> ou équivalente </w:t>
      </w:r>
      <w:r w:rsidRPr="00DC6F7C">
        <w:rPr>
          <w:rFonts w:asciiTheme="minorHAnsi" w:hAnsiTheme="minorHAnsi" w:cstheme="minorHAnsi"/>
        </w:rPr>
        <w:t xml:space="preserve">et le rabat possède 2 pressions invisibles de chaque côté pour sa fermeture. </w:t>
      </w:r>
      <w:r w:rsidR="007B0FAA" w:rsidRPr="00DC6F7C">
        <w:rPr>
          <w:rFonts w:asciiTheme="minorHAnsi" w:hAnsiTheme="minorHAnsi" w:cstheme="minorHAnsi"/>
        </w:rPr>
        <w:t>Fins de coutures renforcées par points d’arrêts.</w:t>
      </w:r>
      <w:r w:rsidRPr="00DC6F7C">
        <w:rPr>
          <w:rFonts w:asciiTheme="minorHAnsi" w:hAnsiTheme="minorHAnsi" w:cstheme="minorHAnsi"/>
        </w:rPr>
        <w:t xml:space="preserve"> </w:t>
      </w:r>
      <w:r w:rsidR="00035C2D" w:rsidRPr="00DC6F7C">
        <w:rPr>
          <w:rFonts w:asciiTheme="minorHAnsi" w:hAnsiTheme="minorHAnsi" w:cstheme="minorHAnsi"/>
        </w:rPr>
        <w:t>Coutures surpiquées.</w:t>
      </w:r>
    </w:p>
    <w:p w14:paraId="0D94D470" w14:textId="6697FFC2" w:rsidR="00D301FC" w:rsidRPr="00DC6F7C" w:rsidRDefault="00D301FC" w:rsidP="002C5228">
      <w:pPr>
        <w:pStyle w:val="Paragraphedeliste"/>
        <w:numPr>
          <w:ilvl w:val="0"/>
          <w:numId w:val="9"/>
        </w:numPr>
        <w:jc w:val="both"/>
        <w:rPr>
          <w:rFonts w:asciiTheme="minorHAnsi" w:hAnsiTheme="minorHAnsi" w:cstheme="minorHAnsi"/>
        </w:rPr>
      </w:pPr>
      <w:r w:rsidRPr="00DC6F7C">
        <w:rPr>
          <w:rFonts w:asciiTheme="minorHAnsi" w:hAnsiTheme="minorHAnsi" w:cstheme="minorHAnsi"/>
        </w:rPr>
        <w:t xml:space="preserve">Poche fesse droite pour le </w:t>
      </w:r>
      <w:r w:rsidR="00547586" w:rsidRPr="00DC6F7C">
        <w:rPr>
          <w:rFonts w:asciiTheme="minorHAnsi" w:hAnsiTheme="minorHAnsi" w:cstheme="minorHAnsi"/>
        </w:rPr>
        <w:t>short</w:t>
      </w:r>
      <w:r w:rsidRPr="00DC6F7C">
        <w:rPr>
          <w:rFonts w:asciiTheme="minorHAnsi" w:hAnsiTheme="minorHAnsi" w:cstheme="minorHAnsi"/>
        </w:rPr>
        <w:t xml:space="preserve"> homme uniquement, fermée par</w:t>
      </w:r>
      <w:r w:rsidR="00056503" w:rsidRPr="00DC6F7C">
        <w:rPr>
          <w:rFonts w:asciiTheme="minorHAnsi" w:hAnsiTheme="minorHAnsi" w:cstheme="minorHAnsi"/>
        </w:rPr>
        <w:t xml:space="preserve"> rabat et</w:t>
      </w:r>
      <w:r w:rsidRPr="00DC6F7C">
        <w:rPr>
          <w:rFonts w:asciiTheme="minorHAnsi" w:hAnsiTheme="minorHAnsi" w:cstheme="minorHAnsi"/>
        </w:rPr>
        <w:t xml:space="preserve"> bouton pression.</w:t>
      </w:r>
    </w:p>
    <w:p w14:paraId="12F741D7" w14:textId="3BBBBCA5" w:rsidR="00CD1476" w:rsidRPr="00DC6F7C" w:rsidRDefault="00CD1476" w:rsidP="00CD1476">
      <w:pPr>
        <w:spacing w:after="18" w:line="259" w:lineRule="auto"/>
        <w:rPr>
          <w:rFonts w:asciiTheme="minorHAnsi" w:hAnsiTheme="minorHAnsi" w:cstheme="minorHAnsi"/>
        </w:rPr>
      </w:pPr>
    </w:p>
    <w:p w14:paraId="32A580B7" w14:textId="5E1D4DEE" w:rsidR="00CD1476" w:rsidRPr="00B44D10" w:rsidRDefault="00CD1476" w:rsidP="00CD1476">
      <w:pPr>
        <w:ind w:left="-5"/>
        <w:rPr>
          <w:rFonts w:asciiTheme="minorHAnsi" w:hAnsiTheme="minorHAnsi" w:cstheme="minorHAnsi"/>
          <w:b/>
          <w:iCs/>
        </w:rPr>
      </w:pPr>
      <w:r w:rsidRPr="00B44D10">
        <w:rPr>
          <w:rFonts w:asciiTheme="minorHAnsi" w:hAnsiTheme="minorHAnsi" w:cstheme="minorHAnsi"/>
          <w:b/>
          <w:iCs/>
        </w:rPr>
        <w:t>Matériaux pressentis</w:t>
      </w:r>
    </w:p>
    <w:p w14:paraId="27A7ED93" w14:textId="77777777" w:rsidR="00B44D10" w:rsidRPr="00DC6F7C" w:rsidRDefault="00B44D10" w:rsidP="00CD1476">
      <w:pPr>
        <w:ind w:left="-5"/>
        <w:rPr>
          <w:rFonts w:asciiTheme="minorHAnsi" w:hAnsiTheme="minorHAnsi" w:cstheme="minorHAnsi"/>
        </w:rPr>
      </w:pPr>
    </w:p>
    <w:p w14:paraId="1247BB62" w14:textId="71E56696" w:rsidR="00CD1476" w:rsidRPr="00DC6F7C" w:rsidRDefault="00CD1476" w:rsidP="002C5228">
      <w:pPr>
        <w:pStyle w:val="Paragraphedeliste"/>
        <w:numPr>
          <w:ilvl w:val="0"/>
          <w:numId w:val="10"/>
        </w:numPr>
        <w:ind w:left="714" w:hanging="357"/>
        <w:jc w:val="both"/>
        <w:rPr>
          <w:rFonts w:asciiTheme="minorHAnsi" w:hAnsiTheme="minorHAnsi" w:cstheme="minorHAnsi"/>
          <w:bCs/>
        </w:rPr>
      </w:pPr>
      <w:r w:rsidRPr="00DC6F7C">
        <w:rPr>
          <w:rFonts w:asciiTheme="minorHAnsi" w:hAnsiTheme="minorHAnsi" w:cstheme="minorHAnsi"/>
          <w:bCs/>
        </w:rPr>
        <w:t>Le tissu</w:t>
      </w:r>
      <w:r w:rsidR="007B0FAA" w:rsidRPr="00DC6F7C">
        <w:rPr>
          <w:rFonts w:asciiTheme="minorHAnsi" w:hAnsiTheme="minorHAnsi" w:cstheme="minorHAnsi"/>
          <w:bCs/>
        </w:rPr>
        <w:t xml:space="preserve"> : en matériau synthétique préférentiellement en </w:t>
      </w:r>
      <w:r w:rsidR="00D301FC" w:rsidRPr="00DC6F7C">
        <w:rPr>
          <w:rFonts w:asciiTheme="minorHAnsi" w:hAnsiTheme="minorHAnsi" w:cstheme="minorHAnsi"/>
          <w:bCs/>
        </w:rPr>
        <w:t xml:space="preserve">polyamide </w:t>
      </w:r>
      <w:r w:rsidR="007B0FAA" w:rsidRPr="00DC6F7C">
        <w:rPr>
          <w:rFonts w:asciiTheme="minorHAnsi" w:hAnsiTheme="minorHAnsi" w:cstheme="minorHAnsi"/>
          <w:bCs/>
        </w:rPr>
        <w:t>avec de l’élasthanne si cela ne compromet pas la solidité.</w:t>
      </w:r>
      <w:r w:rsidR="0069663E" w:rsidRPr="00DC6F7C">
        <w:rPr>
          <w:rFonts w:asciiTheme="minorHAnsi" w:hAnsiTheme="minorHAnsi" w:cstheme="minorHAnsi"/>
          <w:bCs/>
        </w:rPr>
        <w:t xml:space="preserve"> </w:t>
      </w:r>
    </w:p>
    <w:p w14:paraId="64EC5C57" w14:textId="089D8FF7" w:rsidR="00CD1476" w:rsidRPr="00DC6F7C" w:rsidRDefault="00CD1476" w:rsidP="002C5228">
      <w:pPr>
        <w:pStyle w:val="Paragraphedeliste"/>
        <w:numPr>
          <w:ilvl w:val="0"/>
          <w:numId w:val="10"/>
        </w:numPr>
        <w:ind w:left="714" w:hanging="357"/>
        <w:jc w:val="both"/>
        <w:rPr>
          <w:rFonts w:asciiTheme="minorHAnsi" w:hAnsiTheme="minorHAnsi" w:cstheme="minorHAnsi"/>
        </w:rPr>
      </w:pPr>
      <w:r w:rsidRPr="00DC6F7C">
        <w:rPr>
          <w:rFonts w:asciiTheme="minorHAnsi" w:hAnsiTheme="minorHAnsi" w:cstheme="minorHAnsi"/>
        </w:rPr>
        <w:t xml:space="preserve">La matière aura un séchage rapide. </w:t>
      </w:r>
    </w:p>
    <w:p w14:paraId="493D61C5" w14:textId="71B953EB" w:rsidR="00CD1476" w:rsidRPr="00DC6F7C" w:rsidRDefault="00CD1476" w:rsidP="002C5228">
      <w:pPr>
        <w:pStyle w:val="Paragraphedeliste"/>
        <w:numPr>
          <w:ilvl w:val="0"/>
          <w:numId w:val="10"/>
        </w:numPr>
        <w:ind w:left="714" w:right="931" w:hanging="357"/>
        <w:jc w:val="both"/>
        <w:rPr>
          <w:rFonts w:asciiTheme="minorHAnsi" w:hAnsiTheme="minorHAnsi" w:cstheme="minorHAnsi"/>
        </w:rPr>
      </w:pPr>
      <w:r w:rsidRPr="00DC6F7C">
        <w:rPr>
          <w:rFonts w:asciiTheme="minorHAnsi" w:hAnsiTheme="minorHAnsi" w:cstheme="minorHAnsi"/>
        </w:rPr>
        <w:t>Excellente résistance à la déchirur</w:t>
      </w:r>
      <w:r w:rsidR="00056503" w:rsidRPr="00DC6F7C">
        <w:rPr>
          <w:rFonts w:asciiTheme="minorHAnsi" w:hAnsiTheme="minorHAnsi" w:cstheme="minorHAnsi"/>
        </w:rPr>
        <w:t>e (voir tableau)</w:t>
      </w:r>
      <w:r w:rsidR="00CA4EEE">
        <w:rPr>
          <w:rFonts w:asciiTheme="minorHAnsi" w:hAnsiTheme="minorHAnsi" w:cstheme="minorHAnsi"/>
        </w:rPr>
        <w:t>.</w:t>
      </w:r>
    </w:p>
    <w:p w14:paraId="5D772C68" w14:textId="396546EC" w:rsidR="000B0954" w:rsidRPr="0007758C" w:rsidRDefault="000B0954" w:rsidP="002C5228">
      <w:pPr>
        <w:pStyle w:val="Paragraphedeliste"/>
        <w:numPr>
          <w:ilvl w:val="0"/>
          <w:numId w:val="10"/>
        </w:numPr>
        <w:ind w:left="714" w:right="931" w:hanging="357"/>
        <w:jc w:val="both"/>
        <w:rPr>
          <w:rFonts w:asciiTheme="minorHAnsi" w:hAnsiTheme="minorHAnsi" w:cstheme="minorHAnsi"/>
        </w:rPr>
      </w:pPr>
      <w:r w:rsidRPr="0007758C">
        <w:rPr>
          <w:rFonts w:asciiTheme="minorHAnsi" w:hAnsiTheme="minorHAnsi" w:cstheme="minorHAnsi"/>
        </w:rPr>
        <w:t>Tissu de renfort haute ténacité au fessier</w:t>
      </w:r>
    </w:p>
    <w:p w14:paraId="576BDA9A" w14:textId="4E2F0AFC" w:rsidR="00540500" w:rsidRDefault="00540500" w:rsidP="00CD1476">
      <w:pPr>
        <w:ind w:left="-5" w:right="931"/>
        <w:jc w:val="both"/>
        <w:rPr>
          <w:rFonts w:asciiTheme="minorHAnsi" w:hAnsiTheme="minorHAnsi" w:cstheme="minorHAnsi"/>
        </w:rPr>
      </w:pPr>
    </w:p>
    <w:p w14:paraId="184A8B31" w14:textId="4B5D8C5B" w:rsidR="002C5228" w:rsidRPr="002C5228" w:rsidRDefault="002C5228" w:rsidP="00CD1476">
      <w:pPr>
        <w:ind w:left="-5" w:right="931"/>
        <w:jc w:val="both"/>
        <w:rPr>
          <w:rFonts w:asciiTheme="minorHAnsi" w:hAnsiTheme="minorHAnsi" w:cstheme="minorHAnsi"/>
          <w:b/>
          <w:bCs/>
        </w:rPr>
      </w:pPr>
      <w:r w:rsidRPr="002C5228">
        <w:rPr>
          <w:rFonts w:asciiTheme="minorHAnsi" w:hAnsiTheme="minorHAnsi" w:cstheme="minorHAnsi"/>
          <w:b/>
          <w:bCs/>
        </w:rPr>
        <w:t>Coloris</w:t>
      </w:r>
    </w:p>
    <w:p w14:paraId="153E679F" w14:textId="77777777" w:rsidR="002C5228" w:rsidRDefault="002C5228" w:rsidP="00CD1476">
      <w:pPr>
        <w:ind w:left="-5" w:right="931"/>
        <w:jc w:val="both"/>
        <w:rPr>
          <w:rFonts w:asciiTheme="minorHAnsi" w:hAnsiTheme="minorHAnsi" w:cstheme="minorHAnsi"/>
        </w:rPr>
      </w:pPr>
    </w:p>
    <w:p w14:paraId="0F87B101" w14:textId="77777777" w:rsidR="008F0FF3" w:rsidRDefault="002C5228" w:rsidP="00CD1476">
      <w:pPr>
        <w:ind w:left="-5" w:right="931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Le bermuda sera </w:t>
      </w:r>
      <w:r w:rsidR="008F0FF3">
        <w:rPr>
          <w:rFonts w:asciiTheme="minorHAnsi" w:hAnsiTheme="minorHAnsi" w:cstheme="minorHAnsi"/>
        </w:rPr>
        <w:t xml:space="preserve">disponible à la commande dans les deux coloris suivants : </w:t>
      </w:r>
    </w:p>
    <w:p w14:paraId="7F2DE189" w14:textId="77777777" w:rsidR="002C5228" w:rsidRDefault="002C5228" w:rsidP="008F0FF3">
      <w:pPr>
        <w:ind w:right="931"/>
        <w:jc w:val="both"/>
        <w:rPr>
          <w:rFonts w:asciiTheme="minorHAnsi" w:hAnsiTheme="minorHAnsi" w:cstheme="minorHAnsi"/>
        </w:rPr>
      </w:pPr>
    </w:p>
    <w:p w14:paraId="2C304169" w14:textId="77777777" w:rsidR="002C5228" w:rsidRPr="002C5228" w:rsidRDefault="002C5228" w:rsidP="002C5228">
      <w:pPr>
        <w:pStyle w:val="Paragraphedeliste"/>
        <w:numPr>
          <w:ilvl w:val="0"/>
          <w:numId w:val="11"/>
        </w:numPr>
        <w:spacing w:line="259" w:lineRule="auto"/>
        <w:rPr>
          <w:rFonts w:asciiTheme="minorHAnsi" w:hAnsiTheme="minorHAnsi" w:cstheme="minorHAnsi"/>
        </w:rPr>
      </w:pPr>
      <w:r w:rsidRPr="002C5228">
        <w:rPr>
          <w:rFonts w:asciiTheme="minorHAnsi" w:hAnsiTheme="minorHAnsi" w:cstheme="minorHAnsi"/>
        </w:rPr>
        <w:t>Gris pantone n° 18‐5203 TPX (</w:t>
      </w:r>
      <w:proofErr w:type="spellStart"/>
      <w:r w:rsidRPr="002C5228">
        <w:rPr>
          <w:rFonts w:asciiTheme="minorHAnsi" w:hAnsiTheme="minorHAnsi" w:cstheme="minorHAnsi"/>
        </w:rPr>
        <w:t>Pewter</w:t>
      </w:r>
      <w:proofErr w:type="spellEnd"/>
      <w:r w:rsidRPr="002C5228">
        <w:rPr>
          <w:rFonts w:asciiTheme="minorHAnsi" w:hAnsiTheme="minorHAnsi" w:cstheme="minorHAnsi"/>
        </w:rPr>
        <w:t>) ;</w:t>
      </w:r>
    </w:p>
    <w:p w14:paraId="3C7DA813" w14:textId="52B85DEF" w:rsidR="002C5228" w:rsidRPr="002C5228" w:rsidRDefault="002C5228" w:rsidP="002C5228">
      <w:pPr>
        <w:pStyle w:val="Paragraphedeliste"/>
        <w:numPr>
          <w:ilvl w:val="0"/>
          <w:numId w:val="11"/>
        </w:numPr>
        <w:ind w:right="931"/>
        <w:jc w:val="both"/>
        <w:rPr>
          <w:rFonts w:asciiTheme="minorHAnsi" w:hAnsiTheme="minorHAnsi" w:cstheme="minorHAnsi"/>
        </w:rPr>
      </w:pPr>
      <w:r w:rsidRPr="002C5228">
        <w:rPr>
          <w:rFonts w:asciiTheme="minorHAnsi" w:hAnsiTheme="minorHAnsi" w:cstheme="minorHAnsi"/>
        </w:rPr>
        <w:t xml:space="preserve">Bleu Pantone 19-3831 TCX (Maritime Blue) ou </w:t>
      </w:r>
      <w:r w:rsidR="008F0FF3">
        <w:rPr>
          <w:rFonts w:asciiTheme="minorHAnsi" w:hAnsiTheme="minorHAnsi" w:cstheme="minorHAnsi"/>
        </w:rPr>
        <w:t>teinte approchante.</w:t>
      </w:r>
    </w:p>
    <w:p w14:paraId="612A8EFC" w14:textId="77777777" w:rsidR="002C5228" w:rsidRDefault="002C5228" w:rsidP="00CD1476">
      <w:pPr>
        <w:ind w:left="-5" w:right="931"/>
        <w:jc w:val="both"/>
        <w:rPr>
          <w:rFonts w:asciiTheme="minorHAnsi" w:hAnsiTheme="minorHAnsi" w:cstheme="minorHAnsi"/>
        </w:rPr>
      </w:pPr>
    </w:p>
    <w:p w14:paraId="2684588C" w14:textId="77777777" w:rsidR="002C5228" w:rsidRPr="002C5228" w:rsidRDefault="002C5228" w:rsidP="002C5228">
      <w:pPr>
        <w:ind w:left="-5" w:right="931"/>
        <w:jc w:val="both"/>
        <w:rPr>
          <w:rFonts w:asciiTheme="minorHAnsi" w:hAnsiTheme="minorHAnsi" w:cstheme="minorHAnsi"/>
          <w:b/>
          <w:bCs/>
        </w:rPr>
      </w:pPr>
      <w:r w:rsidRPr="002C5228">
        <w:rPr>
          <w:rFonts w:asciiTheme="minorHAnsi" w:hAnsiTheme="minorHAnsi" w:cstheme="minorHAnsi"/>
          <w:b/>
          <w:bCs/>
        </w:rPr>
        <w:t>Coupe</w:t>
      </w:r>
    </w:p>
    <w:p w14:paraId="3E45C249" w14:textId="77777777" w:rsidR="002C5228" w:rsidRPr="002C5228" w:rsidRDefault="002C5228" w:rsidP="002C5228">
      <w:pPr>
        <w:ind w:left="-5" w:right="931"/>
        <w:jc w:val="both"/>
        <w:rPr>
          <w:rFonts w:asciiTheme="minorHAnsi" w:hAnsiTheme="minorHAnsi" w:cstheme="minorHAnsi"/>
        </w:rPr>
      </w:pPr>
    </w:p>
    <w:p w14:paraId="55589058" w14:textId="77777777" w:rsidR="008F0FF3" w:rsidRPr="008F0FF3" w:rsidRDefault="008F0FF3" w:rsidP="008F0FF3">
      <w:pPr>
        <w:ind w:left="-5" w:right="931"/>
        <w:jc w:val="both"/>
        <w:rPr>
          <w:rFonts w:asciiTheme="minorHAnsi" w:hAnsiTheme="minorHAnsi" w:cstheme="minorHAnsi"/>
        </w:rPr>
      </w:pPr>
      <w:r w:rsidRPr="008F0FF3">
        <w:rPr>
          <w:rFonts w:asciiTheme="minorHAnsi" w:hAnsiTheme="minorHAnsi" w:cstheme="minorHAnsi"/>
        </w:rPr>
        <w:t>De préférence, des coupes homme et femme distinctes seront proposées, afin de garantir une adaptation morphologique optimale.</w:t>
      </w:r>
    </w:p>
    <w:p w14:paraId="41A6759B" w14:textId="77777777" w:rsidR="008F0FF3" w:rsidRPr="008F0FF3" w:rsidRDefault="008F0FF3" w:rsidP="008F0FF3">
      <w:pPr>
        <w:ind w:left="-5" w:right="931"/>
        <w:jc w:val="both"/>
        <w:rPr>
          <w:rFonts w:asciiTheme="minorHAnsi" w:hAnsiTheme="minorHAnsi" w:cstheme="minorHAnsi"/>
        </w:rPr>
      </w:pPr>
    </w:p>
    <w:p w14:paraId="1B13ED9E" w14:textId="0B9F7044" w:rsidR="002C5228" w:rsidRDefault="008F0FF3" w:rsidP="008F0FF3">
      <w:pPr>
        <w:ind w:left="-5" w:right="931"/>
        <w:jc w:val="both"/>
        <w:rPr>
          <w:rFonts w:asciiTheme="minorHAnsi" w:hAnsiTheme="minorHAnsi" w:cstheme="minorHAnsi"/>
        </w:rPr>
      </w:pPr>
      <w:r w:rsidRPr="008F0FF3">
        <w:rPr>
          <w:rFonts w:asciiTheme="minorHAnsi" w:hAnsiTheme="minorHAnsi" w:cstheme="minorHAnsi"/>
        </w:rPr>
        <w:t>Une coupe unisexe sera admise sous réserve qu’elle présente un niveau d’ergonomie, d’aisance et d’adaptation morphologique équivalent, et qu’elle couvre l’ensemble des tailles exigées.</w:t>
      </w:r>
    </w:p>
    <w:p w14:paraId="7EA297EC" w14:textId="3EAB33EB" w:rsidR="00A66B10" w:rsidRDefault="00A66B10" w:rsidP="008F0FF3">
      <w:pPr>
        <w:ind w:left="-5" w:right="931"/>
        <w:jc w:val="both"/>
        <w:rPr>
          <w:rFonts w:asciiTheme="minorHAnsi" w:hAnsiTheme="minorHAnsi" w:cstheme="minorHAnsi"/>
        </w:rPr>
      </w:pPr>
    </w:p>
    <w:p w14:paraId="41EFBAA3" w14:textId="77777777" w:rsidR="00A66B10" w:rsidRDefault="00A66B10" w:rsidP="00A66B10">
      <w:pPr>
        <w:ind w:left="-5" w:right="931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Pour la déclinaison en bleu maritime, la coupe peut être unisexe.</w:t>
      </w:r>
    </w:p>
    <w:p w14:paraId="48F38986" w14:textId="77777777" w:rsidR="00A66B10" w:rsidRDefault="00A66B10" w:rsidP="008F0FF3">
      <w:pPr>
        <w:ind w:left="-5" w:right="931"/>
        <w:jc w:val="both"/>
        <w:rPr>
          <w:rFonts w:asciiTheme="minorHAnsi" w:hAnsiTheme="minorHAnsi" w:cstheme="minorHAnsi"/>
        </w:rPr>
      </w:pPr>
      <w:bookmarkStart w:id="0" w:name="_GoBack"/>
      <w:bookmarkEnd w:id="0"/>
    </w:p>
    <w:p w14:paraId="15CBEFDF" w14:textId="77777777" w:rsidR="008F0FF3" w:rsidRPr="002C5228" w:rsidRDefault="008F0FF3" w:rsidP="008F0FF3">
      <w:pPr>
        <w:ind w:left="-5" w:right="931"/>
        <w:jc w:val="both"/>
        <w:rPr>
          <w:rFonts w:asciiTheme="minorHAnsi" w:hAnsiTheme="minorHAnsi" w:cstheme="minorHAnsi"/>
        </w:rPr>
      </w:pPr>
    </w:p>
    <w:p w14:paraId="668F86E9" w14:textId="2770929A" w:rsidR="002C5228" w:rsidRPr="002C5228" w:rsidRDefault="002C5228" w:rsidP="002C5228">
      <w:pPr>
        <w:ind w:left="-5" w:right="931"/>
        <w:jc w:val="both"/>
        <w:rPr>
          <w:rFonts w:asciiTheme="minorHAnsi" w:hAnsiTheme="minorHAnsi" w:cstheme="minorHAnsi"/>
          <w:b/>
          <w:bCs/>
        </w:rPr>
      </w:pPr>
      <w:r w:rsidRPr="002C5228">
        <w:rPr>
          <w:rFonts w:asciiTheme="minorHAnsi" w:hAnsiTheme="minorHAnsi" w:cstheme="minorHAnsi"/>
          <w:b/>
          <w:bCs/>
        </w:rPr>
        <w:t>Gamme</w:t>
      </w:r>
      <w:r w:rsidR="00081CDB">
        <w:rPr>
          <w:rFonts w:asciiTheme="minorHAnsi" w:hAnsiTheme="minorHAnsi" w:cstheme="minorHAnsi"/>
          <w:b/>
          <w:bCs/>
        </w:rPr>
        <w:t>s</w:t>
      </w:r>
      <w:r w:rsidRPr="002C5228">
        <w:rPr>
          <w:rFonts w:asciiTheme="minorHAnsi" w:hAnsiTheme="minorHAnsi" w:cstheme="minorHAnsi"/>
          <w:b/>
          <w:bCs/>
        </w:rPr>
        <w:t xml:space="preserve"> de tailles</w:t>
      </w:r>
    </w:p>
    <w:p w14:paraId="2B37818C" w14:textId="77777777" w:rsidR="002C5228" w:rsidRPr="002C5228" w:rsidRDefault="002C5228" w:rsidP="002C5228">
      <w:pPr>
        <w:ind w:left="-5" w:right="931"/>
        <w:jc w:val="both"/>
        <w:rPr>
          <w:rFonts w:asciiTheme="minorHAnsi" w:hAnsiTheme="minorHAnsi" w:cstheme="minorHAnsi"/>
        </w:rPr>
      </w:pPr>
    </w:p>
    <w:p w14:paraId="5F54011E" w14:textId="1575776C" w:rsidR="002F4F5D" w:rsidRDefault="002F4F5D" w:rsidP="002C5228">
      <w:pPr>
        <w:ind w:left="-5" w:right="-24"/>
        <w:rPr>
          <w:rFonts w:asciiTheme="minorHAnsi" w:hAnsiTheme="minorHAnsi" w:cstheme="minorHAnsi"/>
        </w:rPr>
      </w:pPr>
      <w:r w:rsidRPr="002F4F5D">
        <w:rPr>
          <w:rFonts w:asciiTheme="minorHAnsi" w:hAnsiTheme="minorHAnsi" w:cstheme="minorHAnsi"/>
          <w:u w:val="single"/>
        </w:rPr>
        <w:t>Homme</w:t>
      </w:r>
      <w:r>
        <w:rPr>
          <w:rFonts w:asciiTheme="minorHAnsi" w:hAnsiTheme="minorHAnsi" w:cstheme="minorHAnsi"/>
        </w:rPr>
        <w:t xml:space="preserve"> : au minimum 8 tailles, </w:t>
      </w:r>
      <w:r w:rsidR="00DB5C22">
        <w:rPr>
          <w:rFonts w:asciiTheme="minorHAnsi" w:hAnsiTheme="minorHAnsi" w:cstheme="minorHAnsi"/>
        </w:rPr>
        <w:t>couvrant</w:t>
      </w:r>
      <w:r>
        <w:rPr>
          <w:rFonts w:asciiTheme="minorHAnsi" w:hAnsiTheme="minorHAnsi" w:cstheme="minorHAnsi"/>
        </w:rPr>
        <w:t xml:space="preserve"> des tours de taille allant de moins de 70 cm à plus de 120 cm.</w:t>
      </w:r>
    </w:p>
    <w:p w14:paraId="791E2DBB" w14:textId="135A1C60" w:rsidR="002F4F5D" w:rsidRDefault="002F4F5D" w:rsidP="002C5228">
      <w:pPr>
        <w:ind w:left="-5" w:right="-24"/>
        <w:rPr>
          <w:rFonts w:asciiTheme="minorHAnsi" w:hAnsiTheme="minorHAnsi" w:cstheme="minorHAnsi"/>
        </w:rPr>
      </w:pPr>
      <w:r w:rsidRPr="002F4F5D">
        <w:rPr>
          <w:rFonts w:asciiTheme="minorHAnsi" w:hAnsiTheme="minorHAnsi" w:cstheme="minorHAnsi"/>
          <w:u w:val="single"/>
        </w:rPr>
        <w:t>Femme</w:t>
      </w:r>
      <w:r>
        <w:rPr>
          <w:rFonts w:asciiTheme="minorHAnsi" w:hAnsiTheme="minorHAnsi" w:cstheme="minorHAnsi"/>
        </w:rPr>
        <w:t xml:space="preserve"> : au minimum 5 tailles, </w:t>
      </w:r>
      <w:r w:rsidR="00DB5C22">
        <w:rPr>
          <w:rFonts w:asciiTheme="minorHAnsi" w:hAnsiTheme="minorHAnsi" w:cstheme="minorHAnsi"/>
        </w:rPr>
        <w:t>couvrant</w:t>
      </w:r>
      <w:r>
        <w:rPr>
          <w:rFonts w:asciiTheme="minorHAnsi" w:hAnsiTheme="minorHAnsi" w:cstheme="minorHAnsi"/>
        </w:rPr>
        <w:t xml:space="preserve"> des tours de taille allant de moins de 64 cm à plus de 100 cm.</w:t>
      </w:r>
    </w:p>
    <w:p w14:paraId="26857E96" w14:textId="77777777" w:rsidR="002C5228" w:rsidRPr="002C5228" w:rsidRDefault="002C5228" w:rsidP="008F0FF3">
      <w:pPr>
        <w:ind w:right="931"/>
        <w:jc w:val="both"/>
        <w:rPr>
          <w:rFonts w:asciiTheme="minorHAnsi" w:hAnsiTheme="minorHAnsi" w:cstheme="minorHAnsi"/>
        </w:rPr>
      </w:pPr>
    </w:p>
    <w:p w14:paraId="7B034C04" w14:textId="6A561921" w:rsidR="006B29A7" w:rsidRDefault="002C5228" w:rsidP="002C5228">
      <w:pPr>
        <w:ind w:left="-5" w:right="931"/>
        <w:jc w:val="both"/>
        <w:rPr>
          <w:rFonts w:asciiTheme="minorHAnsi" w:hAnsiTheme="minorHAnsi" w:cstheme="minorHAnsi"/>
        </w:rPr>
      </w:pPr>
      <w:r w:rsidRPr="002C5228">
        <w:rPr>
          <w:rFonts w:asciiTheme="minorHAnsi" w:hAnsiTheme="minorHAnsi" w:cstheme="minorHAnsi"/>
          <w:u w:val="single"/>
        </w:rPr>
        <w:t>Une grille de tailles exprimée en centimètres sera fournie par le titulaire</w:t>
      </w:r>
      <w:r w:rsidRPr="002C5228">
        <w:rPr>
          <w:rFonts w:asciiTheme="minorHAnsi" w:hAnsiTheme="minorHAnsi" w:cstheme="minorHAnsi"/>
        </w:rPr>
        <w:t>.</w:t>
      </w:r>
    </w:p>
    <w:p w14:paraId="27F59E6C" w14:textId="77777777" w:rsidR="00600979" w:rsidRDefault="00600979" w:rsidP="00CD1476">
      <w:pPr>
        <w:ind w:left="-5" w:right="931"/>
        <w:jc w:val="both"/>
        <w:rPr>
          <w:rFonts w:asciiTheme="minorHAnsi" w:hAnsiTheme="minorHAnsi" w:cstheme="minorHAnsi"/>
        </w:rPr>
      </w:pPr>
    </w:p>
    <w:p w14:paraId="135BD550" w14:textId="7BB78128" w:rsidR="00B44D10" w:rsidRPr="00B44D10" w:rsidRDefault="00B44D10" w:rsidP="00CD1476">
      <w:pPr>
        <w:ind w:left="-5" w:right="931"/>
        <w:jc w:val="both"/>
        <w:rPr>
          <w:rFonts w:asciiTheme="minorHAnsi" w:hAnsiTheme="minorHAnsi" w:cstheme="minorHAnsi"/>
          <w:b/>
          <w:bCs/>
        </w:rPr>
      </w:pPr>
      <w:r w:rsidRPr="00B44D10">
        <w:rPr>
          <w:rFonts w:asciiTheme="minorHAnsi" w:hAnsiTheme="minorHAnsi" w:cstheme="minorHAnsi"/>
          <w:b/>
          <w:bCs/>
        </w:rPr>
        <w:t>Propriétés minimales</w:t>
      </w:r>
    </w:p>
    <w:p w14:paraId="21D7F235" w14:textId="77777777" w:rsidR="00CD1476" w:rsidRPr="00DC6F7C" w:rsidRDefault="00CD1476" w:rsidP="00CD1476">
      <w:pPr>
        <w:spacing w:line="259" w:lineRule="auto"/>
        <w:rPr>
          <w:rFonts w:asciiTheme="minorHAnsi" w:hAnsiTheme="minorHAnsi" w:cstheme="minorHAnsi"/>
        </w:rPr>
      </w:pPr>
    </w:p>
    <w:tbl>
      <w:tblPr>
        <w:tblStyle w:val="Grilledutableau"/>
        <w:tblW w:w="10490" w:type="dxa"/>
        <w:tblInd w:w="-5" w:type="dxa"/>
        <w:tblLook w:val="04A0" w:firstRow="1" w:lastRow="0" w:firstColumn="1" w:lastColumn="0" w:noHBand="0" w:noVBand="1"/>
      </w:tblPr>
      <w:tblGrid>
        <w:gridCol w:w="2977"/>
        <w:gridCol w:w="4536"/>
        <w:gridCol w:w="2977"/>
      </w:tblGrid>
      <w:tr w:rsidR="00B44D10" w:rsidRPr="00DC6F7C" w14:paraId="6A4F1ECA" w14:textId="77777777" w:rsidTr="002C5228">
        <w:tc>
          <w:tcPr>
            <w:tcW w:w="2977" w:type="dxa"/>
            <w:shd w:val="clear" w:color="auto" w:fill="DBE5F1" w:themeFill="accent1" w:themeFillTint="33"/>
            <w:vAlign w:val="center"/>
          </w:tcPr>
          <w:p w14:paraId="6E1086AA" w14:textId="2E73C57B" w:rsidR="00B44D10" w:rsidRPr="00B44D10" w:rsidRDefault="00B44D10" w:rsidP="00B44D10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  <w:bCs/>
                <w:i/>
                <w:u w:val="single"/>
              </w:rPr>
            </w:pPr>
            <w:r w:rsidRPr="00B44D10">
              <w:rPr>
                <w:rFonts w:asciiTheme="minorHAnsi" w:hAnsiTheme="minorHAnsi" w:cstheme="minorHAnsi"/>
                <w:b/>
                <w:bCs/>
              </w:rPr>
              <w:t>Propriétés</w:t>
            </w:r>
          </w:p>
        </w:tc>
        <w:tc>
          <w:tcPr>
            <w:tcW w:w="4536" w:type="dxa"/>
            <w:shd w:val="clear" w:color="auto" w:fill="DBE5F1" w:themeFill="accent1" w:themeFillTint="33"/>
            <w:vAlign w:val="center"/>
          </w:tcPr>
          <w:p w14:paraId="0B0B2C3C" w14:textId="2A6BD148" w:rsidR="00B44D10" w:rsidRPr="00B44D10" w:rsidRDefault="00B44D10" w:rsidP="00B44D10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B44D10">
              <w:rPr>
                <w:rFonts w:asciiTheme="minorHAnsi" w:hAnsiTheme="minorHAnsi" w:cstheme="minorHAnsi"/>
                <w:b/>
                <w:bCs/>
              </w:rPr>
              <w:t>Exigences</w:t>
            </w:r>
          </w:p>
        </w:tc>
        <w:tc>
          <w:tcPr>
            <w:tcW w:w="2977" w:type="dxa"/>
            <w:shd w:val="clear" w:color="auto" w:fill="DBE5F1" w:themeFill="accent1" w:themeFillTint="33"/>
            <w:vAlign w:val="center"/>
          </w:tcPr>
          <w:p w14:paraId="46ACB2AB" w14:textId="05488995" w:rsidR="00B44D10" w:rsidRPr="00B44D10" w:rsidRDefault="00B44D10" w:rsidP="00B44D10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  <w:bCs/>
                <w:i/>
                <w:u w:val="single"/>
              </w:rPr>
            </w:pPr>
            <w:r w:rsidRPr="00B44D10">
              <w:rPr>
                <w:rFonts w:asciiTheme="minorHAnsi" w:hAnsiTheme="minorHAnsi" w:cstheme="minorHAnsi"/>
                <w:b/>
                <w:bCs/>
              </w:rPr>
              <w:t>Normes de référence / d’essai</w:t>
            </w:r>
          </w:p>
        </w:tc>
      </w:tr>
      <w:tr w:rsidR="003E23B4" w:rsidRPr="00DC6F7C" w14:paraId="0BA487A4" w14:textId="77777777" w:rsidTr="002C5228">
        <w:tc>
          <w:tcPr>
            <w:tcW w:w="2977" w:type="dxa"/>
          </w:tcPr>
          <w:p w14:paraId="2606594B" w14:textId="2EF36E9D" w:rsidR="003E23B4" w:rsidRPr="00A23791" w:rsidRDefault="003E23B4" w:rsidP="00912F62">
            <w:pPr>
              <w:spacing w:line="259" w:lineRule="auto"/>
              <w:rPr>
                <w:rFonts w:asciiTheme="minorHAnsi" w:hAnsiTheme="minorHAnsi" w:cstheme="minorHAnsi"/>
                <w:b/>
              </w:rPr>
            </w:pPr>
            <w:r w:rsidRPr="00A23791">
              <w:rPr>
                <w:rFonts w:asciiTheme="minorHAnsi" w:hAnsiTheme="minorHAnsi" w:cstheme="minorHAnsi"/>
                <w:b/>
                <w:iCs/>
              </w:rPr>
              <w:t>Grammage</w:t>
            </w:r>
            <w:r w:rsidR="00F8378E" w:rsidRPr="00A23791">
              <w:rPr>
                <w:rFonts w:asciiTheme="minorHAnsi" w:hAnsiTheme="minorHAnsi" w:cstheme="minorHAnsi"/>
                <w:b/>
                <w:iCs/>
              </w:rPr>
              <w:t xml:space="preserve"> tissu principal</w:t>
            </w:r>
          </w:p>
        </w:tc>
        <w:tc>
          <w:tcPr>
            <w:tcW w:w="4536" w:type="dxa"/>
          </w:tcPr>
          <w:p w14:paraId="5C9C5681" w14:textId="7B42136D" w:rsidR="003E23B4" w:rsidRPr="00DC6F7C" w:rsidRDefault="003E23B4" w:rsidP="00B44D10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DC6F7C">
              <w:rPr>
                <w:rFonts w:asciiTheme="minorHAnsi" w:hAnsiTheme="minorHAnsi" w:cstheme="minorHAnsi"/>
              </w:rPr>
              <w:t>220</w:t>
            </w:r>
            <w:r w:rsidR="00A5369A">
              <w:rPr>
                <w:rFonts w:asciiTheme="minorHAnsi" w:hAnsiTheme="minorHAnsi" w:cstheme="minorHAnsi"/>
              </w:rPr>
              <w:t xml:space="preserve"> g</w:t>
            </w:r>
            <w:r w:rsidRPr="00DC6F7C">
              <w:rPr>
                <w:rFonts w:asciiTheme="minorHAnsi" w:hAnsiTheme="minorHAnsi" w:cstheme="minorHAnsi"/>
              </w:rPr>
              <w:t xml:space="preserve"> ± 10 g/m²</w:t>
            </w:r>
          </w:p>
        </w:tc>
        <w:tc>
          <w:tcPr>
            <w:tcW w:w="2977" w:type="dxa"/>
          </w:tcPr>
          <w:p w14:paraId="74AF7EE8" w14:textId="54368356" w:rsidR="003E23B4" w:rsidRPr="00DC6F7C" w:rsidRDefault="00A5369A" w:rsidP="00912F62">
            <w:pPr>
              <w:spacing w:line="259" w:lineRule="auto"/>
              <w:rPr>
                <w:rFonts w:asciiTheme="minorHAnsi" w:hAnsiTheme="minorHAnsi" w:cstheme="minorHAnsi"/>
                <w:b/>
                <w:i/>
                <w:u w:val="single"/>
              </w:rPr>
            </w:pPr>
            <w:r w:rsidRPr="00A5369A">
              <w:rPr>
                <w:rFonts w:asciiTheme="minorHAnsi" w:hAnsiTheme="minorHAnsi" w:cstheme="minorHAnsi"/>
                <w:iCs/>
              </w:rPr>
              <w:t>ISO 3801</w:t>
            </w:r>
            <w:r w:rsidR="00081CDB">
              <w:rPr>
                <w:rFonts w:asciiTheme="minorHAnsi" w:hAnsiTheme="minorHAnsi" w:cstheme="minorHAnsi"/>
                <w:iCs/>
              </w:rPr>
              <w:t xml:space="preserve"> ou </w:t>
            </w:r>
            <w:r w:rsidR="00081CDB" w:rsidRPr="00081CDB">
              <w:rPr>
                <w:rFonts w:asciiTheme="minorHAnsi" w:hAnsiTheme="minorHAnsi" w:cstheme="minorHAnsi"/>
                <w:iCs/>
              </w:rPr>
              <w:t>EN 12127</w:t>
            </w:r>
          </w:p>
        </w:tc>
      </w:tr>
      <w:tr w:rsidR="0039157C" w:rsidRPr="00DC6F7C" w14:paraId="0853AAC2" w14:textId="77777777" w:rsidTr="002C5228">
        <w:tc>
          <w:tcPr>
            <w:tcW w:w="2977" w:type="dxa"/>
          </w:tcPr>
          <w:p w14:paraId="5D15A379" w14:textId="310793A8" w:rsidR="0039157C" w:rsidRPr="00A23791" w:rsidRDefault="0039157C" w:rsidP="0039157C">
            <w:pPr>
              <w:spacing w:line="259" w:lineRule="auto"/>
              <w:rPr>
                <w:rFonts w:asciiTheme="minorHAnsi" w:hAnsiTheme="minorHAnsi" w:cstheme="minorHAnsi"/>
                <w:b/>
              </w:rPr>
            </w:pPr>
            <w:r w:rsidRPr="00A23791">
              <w:rPr>
                <w:rFonts w:asciiTheme="minorHAnsi" w:hAnsiTheme="minorHAnsi" w:cstheme="minorHAnsi"/>
                <w:b/>
              </w:rPr>
              <w:t>Résistance à la déchirure</w:t>
            </w:r>
          </w:p>
          <w:p w14:paraId="37024CFA" w14:textId="46CB5258" w:rsidR="0039157C" w:rsidRPr="00A23791" w:rsidRDefault="0039157C" w:rsidP="0039157C">
            <w:pPr>
              <w:spacing w:line="259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4536" w:type="dxa"/>
          </w:tcPr>
          <w:p w14:paraId="0AB85AC5" w14:textId="03D2400B" w:rsidR="0039157C" w:rsidRPr="0039157C" w:rsidRDefault="0039157C" w:rsidP="0039157C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39157C">
              <w:rPr>
                <w:rFonts w:asciiTheme="minorHAnsi" w:hAnsiTheme="minorHAnsi" w:cstheme="minorHAnsi"/>
              </w:rPr>
              <w:t>Tissu externe : ≥ 3</w:t>
            </w:r>
            <w:r>
              <w:rPr>
                <w:rFonts w:asciiTheme="minorHAnsi" w:hAnsiTheme="minorHAnsi" w:cstheme="minorHAnsi"/>
              </w:rPr>
              <w:t>0</w:t>
            </w:r>
            <w:r w:rsidRPr="0039157C">
              <w:rPr>
                <w:rFonts w:asciiTheme="minorHAnsi" w:hAnsiTheme="minorHAnsi" w:cstheme="minorHAnsi"/>
              </w:rPr>
              <w:t xml:space="preserve"> N</w:t>
            </w:r>
          </w:p>
          <w:p w14:paraId="5D7EE229" w14:textId="7C18A40D" w:rsidR="0039157C" w:rsidRPr="00DC6F7C" w:rsidRDefault="0039157C" w:rsidP="0039157C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39157C">
              <w:rPr>
                <w:rFonts w:asciiTheme="minorHAnsi" w:hAnsiTheme="minorHAnsi" w:cstheme="minorHAnsi"/>
              </w:rPr>
              <w:t>Renforts : ≥ 60 N</w:t>
            </w:r>
            <w:r w:rsidRPr="0039157C">
              <w:rPr>
                <w:rFonts w:asciiTheme="minorHAnsi" w:hAnsiTheme="minorHAnsi" w:cstheme="minorHAnsi"/>
              </w:rPr>
              <w:tab/>
            </w:r>
          </w:p>
          <w:p w14:paraId="6E4FF62C" w14:textId="0FF27F69" w:rsidR="0039157C" w:rsidRPr="00DC6F7C" w:rsidRDefault="0039157C" w:rsidP="0039157C">
            <w:pPr>
              <w:spacing w:line="259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2977" w:type="dxa"/>
          </w:tcPr>
          <w:p w14:paraId="585A7517" w14:textId="77777777" w:rsidR="0039157C" w:rsidRPr="0039157C" w:rsidRDefault="0039157C" w:rsidP="0039157C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39157C">
              <w:rPr>
                <w:rFonts w:asciiTheme="minorHAnsi" w:hAnsiTheme="minorHAnsi" w:cstheme="minorHAnsi"/>
              </w:rPr>
              <w:lastRenderedPageBreak/>
              <w:t>EN ISO 4674-1 méthode A</w:t>
            </w:r>
          </w:p>
          <w:p w14:paraId="0CA3F0A5" w14:textId="6BA29387" w:rsidR="0039157C" w:rsidRPr="00DC6F7C" w:rsidRDefault="0039157C" w:rsidP="0039157C">
            <w:pPr>
              <w:spacing w:line="259" w:lineRule="auto"/>
              <w:rPr>
                <w:rFonts w:asciiTheme="minorHAnsi" w:hAnsiTheme="minorHAnsi" w:cstheme="minorHAnsi"/>
                <w:b/>
                <w:i/>
                <w:u w:val="single"/>
              </w:rPr>
            </w:pPr>
            <w:proofErr w:type="gramStart"/>
            <w:r w:rsidRPr="0039157C">
              <w:rPr>
                <w:rFonts w:asciiTheme="minorHAnsi" w:hAnsiTheme="minorHAnsi" w:cstheme="minorHAnsi"/>
              </w:rPr>
              <w:lastRenderedPageBreak/>
              <w:t>ou</w:t>
            </w:r>
            <w:proofErr w:type="gramEnd"/>
            <w:r w:rsidRPr="0039157C">
              <w:rPr>
                <w:rFonts w:asciiTheme="minorHAnsi" w:hAnsiTheme="minorHAnsi" w:cstheme="minorHAnsi"/>
              </w:rPr>
              <w:t xml:space="preserve"> EN ISO 13937</w:t>
            </w:r>
            <w:r w:rsidRPr="0039157C">
              <w:rPr>
                <w:rFonts w:ascii="Cambria Math" w:hAnsi="Cambria Math" w:cs="Cambria Math"/>
              </w:rPr>
              <w:t>‑</w:t>
            </w:r>
            <w:r w:rsidRPr="0039157C">
              <w:rPr>
                <w:rFonts w:asciiTheme="minorHAnsi" w:hAnsiTheme="minorHAnsi" w:cstheme="minorHAnsi"/>
              </w:rPr>
              <w:t>2</w:t>
            </w:r>
            <w:r w:rsidR="00CA4EEE">
              <w:rPr>
                <w:rFonts w:asciiTheme="minorHAnsi" w:hAnsiTheme="minorHAnsi" w:cstheme="minorHAnsi"/>
              </w:rPr>
              <w:t xml:space="preserve"> selon la nature du textile</w:t>
            </w:r>
          </w:p>
        </w:tc>
      </w:tr>
      <w:tr w:rsidR="000F1254" w:rsidRPr="00DC6F7C" w14:paraId="6B15EBF7" w14:textId="77777777" w:rsidTr="002C5228">
        <w:tc>
          <w:tcPr>
            <w:tcW w:w="2977" w:type="dxa"/>
          </w:tcPr>
          <w:p w14:paraId="369BBB00" w14:textId="04ABE79D" w:rsidR="000F1254" w:rsidRPr="00A23791" w:rsidRDefault="000F1254" w:rsidP="00912F62">
            <w:pPr>
              <w:spacing w:line="259" w:lineRule="auto"/>
              <w:rPr>
                <w:rFonts w:asciiTheme="minorHAnsi" w:hAnsiTheme="minorHAnsi" w:cstheme="minorHAnsi"/>
                <w:b/>
                <w:i/>
                <w:u w:val="single"/>
              </w:rPr>
            </w:pPr>
            <w:r w:rsidRPr="00A23791">
              <w:rPr>
                <w:rFonts w:asciiTheme="minorHAnsi" w:hAnsiTheme="minorHAnsi" w:cstheme="minorHAnsi"/>
                <w:b/>
              </w:rPr>
              <w:lastRenderedPageBreak/>
              <w:t>Stabilité dimensionnelle</w:t>
            </w:r>
          </w:p>
        </w:tc>
        <w:tc>
          <w:tcPr>
            <w:tcW w:w="4536" w:type="dxa"/>
          </w:tcPr>
          <w:p w14:paraId="0F61CD57" w14:textId="42F08912" w:rsidR="000F1254" w:rsidRPr="00DC6F7C" w:rsidRDefault="000F1254" w:rsidP="00912F62">
            <w:pPr>
              <w:spacing w:line="259" w:lineRule="auto"/>
              <w:rPr>
                <w:rFonts w:asciiTheme="minorHAnsi" w:hAnsiTheme="minorHAnsi" w:cstheme="minorHAnsi"/>
                <w:b/>
                <w:i/>
                <w:u w:val="single"/>
              </w:rPr>
            </w:pPr>
            <w:r w:rsidRPr="00DC6F7C">
              <w:rPr>
                <w:rFonts w:asciiTheme="minorHAnsi" w:hAnsiTheme="minorHAnsi" w:cstheme="minorHAnsi"/>
              </w:rPr>
              <w:t>≤ 3% après 5 cycles d’entretien</w:t>
            </w:r>
          </w:p>
        </w:tc>
        <w:tc>
          <w:tcPr>
            <w:tcW w:w="2977" w:type="dxa"/>
          </w:tcPr>
          <w:p w14:paraId="360F2A05" w14:textId="293A1730" w:rsidR="00B44D10" w:rsidRPr="00A5369A" w:rsidRDefault="00A5369A" w:rsidP="00912F62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EN </w:t>
            </w:r>
            <w:r w:rsidR="000F1254" w:rsidRPr="001D5008">
              <w:rPr>
                <w:rFonts w:asciiTheme="minorHAnsi" w:hAnsiTheme="minorHAnsi" w:cstheme="minorHAnsi"/>
              </w:rPr>
              <w:t>ISO 5077</w:t>
            </w:r>
          </w:p>
        </w:tc>
      </w:tr>
      <w:tr w:rsidR="002A03CB" w:rsidRPr="00DC6F7C" w14:paraId="473A0B8D" w14:textId="77777777" w:rsidTr="002C5228">
        <w:tc>
          <w:tcPr>
            <w:tcW w:w="2977" w:type="dxa"/>
          </w:tcPr>
          <w:p w14:paraId="6A6C4DB9" w14:textId="5232A94E" w:rsidR="002A03CB" w:rsidRPr="00A23791" w:rsidRDefault="002A03CB" w:rsidP="002A03CB">
            <w:pPr>
              <w:spacing w:line="259" w:lineRule="auto"/>
              <w:rPr>
                <w:rFonts w:asciiTheme="minorHAnsi" w:hAnsiTheme="minorHAnsi" w:cstheme="minorHAnsi"/>
                <w:b/>
              </w:rPr>
            </w:pPr>
            <w:r w:rsidRPr="00A23791">
              <w:rPr>
                <w:rFonts w:asciiTheme="minorHAnsi" w:hAnsiTheme="minorHAnsi" w:cstheme="minorHAnsi"/>
                <w:b/>
              </w:rPr>
              <w:t xml:space="preserve">Solidité des coloris au lavage </w:t>
            </w:r>
          </w:p>
        </w:tc>
        <w:tc>
          <w:tcPr>
            <w:tcW w:w="4536" w:type="dxa"/>
          </w:tcPr>
          <w:p w14:paraId="33B974B1" w14:textId="77777777" w:rsidR="002A03CB" w:rsidRPr="002A03CB" w:rsidRDefault="002A03CB" w:rsidP="002A03CB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2A03CB">
              <w:rPr>
                <w:rFonts w:asciiTheme="minorHAnsi" w:hAnsiTheme="minorHAnsi" w:cstheme="minorHAnsi"/>
              </w:rPr>
              <w:t>Dégradation : Mini 4</w:t>
            </w:r>
          </w:p>
          <w:p w14:paraId="57EEB2EF" w14:textId="6CBE6FC2" w:rsidR="002A03CB" w:rsidRDefault="002A03CB" w:rsidP="002A03CB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2A03CB">
              <w:rPr>
                <w:rFonts w:asciiTheme="minorHAnsi" w:hAnsiTheme="minorHAnsi" w:cstheme="minorHAnsi"/>
              </w:rPr>
              <w:t>Dégorgement : Mini 3-4</w:t>
            </w:r>
          </w:p>
        </w:tc>
        <w:tc>
          <w:tcPr>
            <w:tcW w:w="2977" w:type="dxa"/>
          </w:tcPr>
          <w:p w14:paraId="3E71F3BC" w14:textId="23F0A192" w:rsidR="002A03CB" w:rsidRPr="002A03CB" w:rsidRDefault="00A5369A" w:rsidP="002A03CB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EN </w:t>
            </w:r>
            <w:r w:rsidR="002A03CB" w:rsidRPr="002A03CB">
              <w:rPr>
                <w:rFonts w:asciiTheme="minorHAnsi" w:hAnsiTheme="minorHAnsi" w:cstheme="minorHAnsi"/>
              </w:rPr>
              <w:t>ISO 105‐C06</w:t>
            </w:r>
          </w:p>
          <w:p w14:paraId="7B5356E8" w14:textId="61733089" w:rsidR="002A03CB" w:rsidRPr="001D5008" w:rsidRDefault="002A03CB" w:rsidP="002A03CB">
            <w:pPr>
              <w:spacing w:line="259" w:lineRule="auto"/>
              <w:rPr>
                <w:rFonts w:asciiTheme="minorHAnsi" w:hAnsiTheme="minorHAnsi" w:cstheme="minorHAnsi"/>
              </w:rPr>
            </w:pPr>
          </w:p>
        </w:tc>
      </w:tr>
      <w:tr w:rsidR="002A03CB" w:rsidRPr="00DC6F7C" w14:paraId="2F0C5986" w14:textId="77777777" w:rsidTr="002C5228">
        <w:tc>
          <w:tcPr>
            <w:tcW w:w="2977" w:type="dxa"/>
          </w:tcPr>
          <w:p w14:paraId="7186F3EE" w14:textId="4CB36D5C" w:rsidR="002A03CB" w:rsidRPr="00A23791" w:rsidRDefault="002A03CB" w:rsidP="002A03CB">
            <w:pPr>
              <w:spacing w:line="259" w:lineRule="auto"/>
              <w:rPr>
                <w:rFonts w:asciiTheme="minorHAnsi" w:hAnsiTheme="minorHAnsi" w:cstheme="minorHAnsi"/>
                <w:b/>
              </w:rPr>
            </w:pPr>
            <w:r w:rsidRPr="00A23791">
              <w:rPr>
                <w:rFonts w:asciiTheme="minorHAnsi" w:hAnsiTheme="minorHAnsi" w:cstheme="minorHAnsi"/>
                <w:b/>
              </w:rPr>
              <w:t>Solidité des coloris à la lumière</w:t>
            </w:r>
          </w:p>
        </w:tc>
        <w:tc>
          <w:tcPr>
            <w:tcW w:w="4536" w:type="dxa"/>
          </w:tcPr>
          <w:p w14:paraId="6148D8C9" w14:textId="69E3879B" w:rsidR="002A03CB" w:rsidRDefault="002A03CB" w:rsidP="002A03CB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DC6F7C">
              <w:rPr>
                <w:rFonts w:asciiTheme="minorHAnsi" w:hAnsiTheme="minorHAnsi" w:cstheme="minorHAnsi"/>
              </w:rPr>
              <w:t>Mini 4‐5</w:t>
            </w:r>
          </w:p>
        </w:tc>
        <w:tc>
          <w:tcPr>
            <w:tcW w:w="2977" w:type="dxa"/>
          </w:tcPr>
          <w:p w14:paraId="42B18371" w14:textId="18516720" w:rsidR="002A03CB" w:rsidRPr="001D5008" w:rsidRDefault="00A5369A" w:rsidP="002A03CB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EN </w:t>
            </w:r>
            <w:r w:rsidR="002A03CB" w:rsidRPr="001D5008">
              <w:rPr>
                <w:rFonts w:asciiTheme="minorHAnsi" w:hAnsiTheme="minorHAnsi" w:cstheme="minorHAnsi"/>
              </w:rPr>
              <w:t>ISO 105‐B02</w:t>
            </w:r>
          </w:p>
        </w:tc>
      </w:tr>
      <w:tr w:rsidR="002A03CB" w:rsidRPr="00DC6F7C" w14:paraId="33DAAC92" w14:textId="77777777" w:rsidTr="002C5228">
        <w:tc>
          <w:tcPr>
            <w:tcW w:w="2977" w:type="dxa"/>
          </w:tcPr>
          <w:p w14:paraId="6364EF5B" w14:textId="5C17553A" w:rsidR="002A03CB" w:rsidRPr="00A23791" w:rsidRDefault="002A03CB" w:rsidP="002A03CB">
            <w:pPr>
              <w:spacing w:line="259" w:lineRule="auto"/>
              <w:rPr>
                <w:rFonts w:asciiTheme="minorHAnsi" w:hAnsiTheme="minorHAnsi" w:cstheme="minorHAnsi"/>
                <w:b/>
              </w:rPr>
            </w:pPr>
            <w:r w:rsidRPr="00A23791">
              <w:rPr>
                <w:rFonts w:asciiTheme="minorHAnsi" w:hAnsiTheme="minorHAnsi" w:cstheme="minorHAnsi"/>
                <w:b/>
              </w:rPr>
              <w:t>Solidité des coloris à la sueur</w:t>
            </w:r>
          </w:p>
        </w:tc>
        <w:tc>
          <w:tcPr>
            <w:tcW w:w="4536" w:type="dxa"/>
          </w:tcPr>
          <w:p w14:paraId="48E5F5E6" w14:textId="77777777" w:rsidR="002A03CB" w:rsidRPr="00B15780" w:rsidRDefault="002A03CB" w:rsidP="002A03CB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B15780">
              <w:rPr>
                <w:rFonts w:asciiTheme="minorHAnsi" w:hAnsiTheme="minorHAnsi" w:cstheme="minorHAnsi"/>
              </w:rPr>
              <w:t>Dégradation : Mini 4</w:t>
            </w:r>
          </w:p>
          <w:p w14:paraId="323F4FD3" w14:textId="39174C8D" w:rsidR="002A03CB" w:rsidRPr="00DC6F7C" w:rsidRDefault="002A03CB" w:rsidP="002A03CB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B15780">
              <w:rPr>
                <w:rFonts w:asciiTheme="minorHAnsi" w:hAnsiTheme="minorHAnsi" w:cstheme="minorHAnsi"/>
              </w:rPr>
              <w:t>Dégorgement : Mini 4</w:t>
            </w:r>
          </w:p>
        </w:tc>
        <w:tc>
          <w:tcPr>
            <w:tcW w:w="2977" w:type="dxa"/>
          </w:tcPr>
          <w:p w14:paraId="41E61C5B" w14:textId="036DBE16" w:rsidR="002A03CB" w:rsidRPr="001D5008" w:rsidRDefault="00A5369A" w:rsidP="002A03CB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EN </w:t>
            </w:r>
            <w:r w:rsidR="002A03CB" w:rsidRPr="00B15780">
              <w:rPr>
                <w:rFonts w:asciiTheme="minorHAnsi" w:hAnsiTheme="minorHAnsi" w:cstheme="minorHAnsi"/>
              </w:rPr>
              <w:t>ISO 105‐E04</w:t>
            </w:r>
          </w:p>
        </w:tc>
      </w:tr>
      <w:tr w:rsidR="002A03CB" w:rsidRPr="00DC6F7C" w14:paraId="6BB52FFA" w14:textId="77777777" w:rsidTr="002C5228">
        <w:tc>
          <w:tcPr>
            <w:tcW w:w="2977" w:type="dxa"/>
          </w:tcPr>
          <w:p w14:paraId="665751A6" w14:textId="20FE83BB" w:rsidR="002A03CB" w:rsidRPr="00A23791" w:rsidRDefault="002A03CB" w:rsidP="002A03CB">
            <w:pPr>
              <w:spacing w:line="259" w:lineRule="auto"/>
              <w:rPr>
                <w:rFonts w:asciiTheme="minorHAnsi" w:hAnsiTheme="minorHAnsi" w:cstheme="minorHAnsi"/>
                <w:b/>
              </w:rPr>
            </w:pPr>
            <w:r w:rsidRPr="00A23791">
              <w:rPr>
                <w:rFonts w:asciiTheme="minorHAnsi" w:hAnsiTheme="minorHAnsi" w:cstheme="minorHAnsi"/>
                <w:b/>
              </w:rPr>
              <w:t>Solidité des coloris au frottement</w:t>
            </w:r>
          </w:p>
        </w:tc>
        <w:tc>
          <w:tcPr>
            <w:tcW w:w="4536" w:type="dxa"/>
          </w:tcPr>
          <w:p w14:paraId="7E530023" w14:textId="77777777" w:rsidR="002A03CB" w:rsidRPr="00B15780" w:rsidRDefault="002A03CB" w:rsidP="002A03CB">
            <w:pPr>
              <w:spacing w:line="259" w:lineRule="auto"/>
              <w:ind w:left="-5"/>
              <w:jc w:val="both"/>
              <w:rPr>
                <w:rFonts w:asciiTheme="minorHAnsi" w:hAnsiTheme="minorHAnsi" w:cstheme="minorHAnsi"/>
              </w:rPr>
            </w:pPr>
            <w:r w:rsidRPr="00B15780">
              <w:rPr>
                <w:rFonts w:asciiTheme="minorHAnsi" w:hAnsiTheme="minorHAnsi" w:cstheme="minorHAnsi"/>
              </w:rPr>
              <w:t>A sec : Mini 4</w:t>
            </w:r>
          </w:p>
          <w:p w14:paraId="3EE4378E" w14:textId="51394237" w:rsidR="002A03CB" w:rsidRDefault="002A03CB" w:rsidP="002A03CB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B15780">
              <w:rPr>
                <w:rFonts w:asciiTheme="minorHAnsi" w:hAnsiTheme="minorHAnsi" w:cstheme="minorHAnsi"/>
              </w:rPr>
              <w:t>Humide : Mini 3-4</w:t>
            </w:r>
          </w:p>
        </w:tc>
        <w:tc>
          <w:tcPr>
            <w:tcW w:w="2977" w:type="dxa"/>
          </w:tcPr>
          <w:p w14:paraId="54340BCA" w14:textId="5AD4EEF3" w:rsidR="002A03CB" w:rsidRPr="001D5008" w:rsidRDefault="00A5369A" w:rsidP="002A03CB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EN </w:t>
            </w:r>
            <w:r w:rsidR="002A03CB" w:rsidRPr="002A03CB">
              <w:rPr>
                <w:rFonts w:asciiTheme="minorHAnsi" w:hAnsiTheme="minorHAnsi" w:cstheme="minorHAnsi"/>
              </w:rPr>
              <w:t>ISO 105-X12</w:t>
            </w:r>
          </w:p>
        </w:tc>
      </w:tr>
      <w:tr w:rsidR="002A03CB" w:rsidRPr="00DC6F7C" w14:paraId="253F2BD4" w14:textId="77777777" w:rsidTr="002C5228">
        <w:tc>
          <w:tcPr>
            <w:tcW w:w="2977" w:type="dxa"/>
          </w:tcPr>
          <w:p w14:paraId="2A9B9CCD" w14:textId="22F44A93" w:rsidR="002A03CB" w:rsidRPr="00A23791" w:rsidRDefault="002A03CB" w:rsidP="002A03CB">
            <w:pPr>
              <w:spacing w:line="259" w:lineRule="auto"/>
              <w:rPr>
                <w:rFonts w:asciiTheme="minorHAnsi" w:hAnsiTheme="minorHAnsi" w:cstheme="minorHAnsi"/>
                <w:b/>
              </w:rPr>
            </w:pPr>
            <w:r w:rsidRPr="00A23791">
              <w:rPr>
                <w:rFonts w:asciiTheme="minorHAnsi" w:hAnsiTheme="minorHAnsi" w:cstheme="minorHAnsi"/>
                <w:b/>
              </w:rPr>
              <w:t>Anti-UV</w:t>
            </w:r>
          </w:p>
        </w:tc>
        <w:tc>
          <w:tcPr>
            <w:tcW w:w="4536" w:type="dxa"/>
          </w:tcPr>
          <w:p w14:paraId="2EDB2FC7" w14:textId="193CFA1F" w:rsidR="002A03CB" w:rsidRPr="00DC6F7C" w:rsidRDefault="002A03CB" w:rsidP="002A03CB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DC6F7C">
              <w:rPr>
                <w:rFonts w:asciiTheme="minorHAnsi" w:hAnsiTheme="minorHAnsi" w:cstheme="minorHAnsi"/>
              </w:rPr>
              <w:t>UPF 40 minimum</w:t>
            </w:r>
          </w:p>
        </w:tc>
        <w:tc>
          <w:tcPr>
            <w:tcW w:w="2977" w:type="dxa"/>
          </w:tcPr>
          <w:p w14:paraId="29C4ADD3" w14:textId="64A2E896" w:rsidR="002A03CB" w:rsidRPr="001D5008" w:rsidRDefault="002A03CB" w:rsidP="002A03CB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1D5008">
              <w:rPr>
                <w:rStyle w:val="hgkelc"/>
                <w:rFonts w:asciiTheme="minorHAnsi" w:hAnsiTheme="minorHAnsi" w:cstheme="minorHAnsi"/>
                <w:bCs/>
              </w:rPr>
              <w:t>EN 13758-</w:t>
            </w:r>
            <w:r>
              <w:rPr>
                <w:rStyle w:val="hgkelc"/>
                <w:rFonts w:asciiTheme="minorHAnsi" w:hAnsiTheme="minorHAnsi" w:cstheme="minorHAnsi"/>
                <w:bCs/>
              </w:rPr>
              <w:t>1</w:t>
            </w:r>
          </w:p>
        </w:tc>
      </w:tr>
      <w:tr w:rsidR="002A03CB" w:rsidRPr="00DC6F7C" w14:paraId="5890B624" w14:textId="77777777" w:rsidTr="002C5228">
        <w:tc>
          <w:tcPr>
            <w:tcW w:w="2977" w:type="dxa"/>
          </w:tcPr>
          <w:p w14:paraId="162A7E56" w14:textId="74552C15" w:rsidR="002A03CB" w:rsidRPr="00A23791" w:rsidRDefault="002A03CB" w:rsidP="002A03CB">
            <w:pPr>
              <w:spacing w:line="259" w:lineRule="auto"/>
              <w:rPr>
                <w:rFonts w:asciiTheme="minorHAnsi" w:hAnsiTheme="minorHAnsi" w:cstheme="minorHAnsi"/>
                <w:b/>
              </w:rPr>
            </w:pPr>
            <w:r w:rsidRPr="00A23791">
              <w:rPr>
                <w:rFonts w:asciiTheme="minorHAnsi" w:hAnsiTheme="minorHAnsi" w:cstheme="minorHAnsi"/>
                <w:b/>
              </w:rPr>
              <w:t>Respirabilité (R.E.T)</w:t>
            </w:r>
          </w:p>
        </w:tc>
        <w:tc>
          <w:tcPr>
            <w:tcW w:w="4536" w:type="dxa"/>
          </w:tcPr>
          <w:p w14:paraId="773D60C3" w14:textId="26C44EF4" w:rsidR="002A03CB" w:rsidRPr="00DC6F7C" w:rsidRDefault="002A03CB" w:rsidP="002A03CB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DC6F7C">
              <w:rPr>
                <w:rFonts w:asciiTheme="minorHAnsi" w:hAnsiTheme="minorHAnsi" w:cstheme="minorHAnsi"/>
              </w:rPr>
              <w:t>Entre 6 et 12</w:t>
            </w:r>
          </w:p>
        </w:tc>
        <w:tc>
          <w:tcPr>
            <w:tcW w:w="2977" w:type="dxa"/>
          </w:tcPr>
          <w:p w14:paraId="08B60989" w14:textId="7309ADF6" w:rsidR="002A03CB" w:rsidRPr="001D5008" w:rsidRDefault="00A5369A" w:rsidP="002A03CB">
            <w:pPr>
              <w:spacing w:line="259" w:lineRule="auto"/>
              <w:rPr>
                <w:rStyle w:val="hgkelc"/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</w:rPr>
              <w:t xml:space="preserve">EN </w:t>
            </w:r>
            <w:r w:rsidR="002A03CB" w:rsidRPr="001D5008">
              <w:rPr>
                <w:rFonts w:asciiTheme="minorHAnsi" w:hAnsiTheme="minorHAnsi" w:cstheme="minorHAnsi"/>
              </w:rPr>
              <w:t>ISO 11092</w:t>
            </w:r>
          </w:p>
        </w:tc>
      </w:tr>
      <w:tr w:rsidR="002A03CB" w:rsidRPr="00DC6F7C" w14:paraId="27D59FF4" w14:textId="77777777" w:rsidTr="002C5228">
        <w:tc>
          <w:tcPr>
            <w:tcW w:w="2977" w:type="dxa"/>
          </w:tcPr>
          <w:p w14:paraId="186AC0FC" w14:textId="6A0394AE" w:rsidR="002A03CB" w:rsidRPr="00A23791" w:rsidRDefault="002A03CB" w:rsidP="002A03CB">
            <w:pPr>
              <w:spacing w:line="259" w:lineRule="auto"/>
              <w:rPr>
                <w:rFonts w:asciiTheme="minorHAnsi" w:hAnsiTheme="minorHAnsi" w:cstheme="minorHAnsi"/>
                <w:b/>
              </w:rPr>
            </w:pPr>
            <w:r w:rsidRPr="00A23791">
              <w:rPr>
                <w:rFonts w:asciiTheme="minorHAnsi" w:hAnsiTheme="minorHAnsi" w:cstheme="minorHAnsi"/>
                <w:b/>
              </w:rPr>
              <w:t>Déperlance</w:t>
            </w:r>
          </w:p>
        </w:tc>
        <w:tc>
          <w:tcPr>
            <w:tcW w:w="4536" w:type="dxa"/>
          </w:tcPr>
          <w:p w14:paraId="527A3D64" w14:textId="33EF93C7" w:rsidR="002A03CB" w:rsidRPr="00DC6F7C" w:rsidRDefault="002A03CB" w:rsidP="002A03CB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DC6F7C">
              <w:rPr>
                <w:rStyle w:val="lev"/>
                <w:rFonts w:asciiTheme="minorHAnsi" w:hAnsiTheme="minorHAnsi" w:cstheme="minorHAnsi"/>
                <w:b w:val="0"/>
              </w:rPr>
              <w:t xml:space="preserve">≥ Grade 4 </w:t>
            </w:r>
            <w:r w:rsidRPr="00B44D10">
              <w:rPr>
                <w:rStyle w:val="lev"/>
                <w:rFonts w:asciiTheme="minorHAnsi" w:hAnsiTheme="minorHAnsi" w:cstheme="minorHAnsi"/>
                <w:b w:val="0"/>
              </w:rPr>
              <w:t xml:space="preserve">après </w:t>
            </w:r>
            <w:r w:rsidRPr="00B44D10">
              <w:rPr>
                <w:rFonts w:asciiTheme="minorHAnsi" w:hAnsiTheme="minorHAnsi" w:cstheme="minorHAnsi"/>
                <w:bCs/>
              </w:rPr>
              <w:t>5</w:t>
            </w:r>
            <w:r w:rsidRPr="00DC6F7C">
              <w:rPr>
                <w:rFonts w:asciiTheme="minorHAnsi" w:hAnsiTheme="minorHAnsi" w:cstheme="minorHAnsi"/>
              </w:rPr>
              <w:t xml:space="preserve"> lavages</w:t>
            </w:r>
          </w:p>
        </w:tc>
        <w:tc>
          <w:tcPr>
            <w:tcW w:w="2977" w:type="dxa"/>
          </w:tcPr>
          <w:p w14:paraId="369207DC" w14:textId="25800AB9" w:rsidR="002A03CB" w:rsidRPr="00A5369A" w:rsidRDefault="00A5369A" w:rsidP="002A03CB">
            <w:pPr>
              <w:spacing w:line="259" w:lineRule="auto"/>
              <w:rPr>
                <w:rFonts w:asciiTheme="minorHAnsi" w:hAnsiTheme="minorHAnsi" w:cstheme="minorHAnsi"/>
                <w:b/>
              </w:rPr>
            </w:pPr>
            <w:r w:rsidRPr="00A5369A">
              <w:rPr>
                <w:rStyle w:val="lev"/>
                <w:rFonts w:asciiTheme="minorHAnsi" w:hAnsiTheme="minorHAnsi" w:cstheme="minorHAnsi"/>
                <w:b w:val="0"/>
              </w:rPr>
              <w:t xml:space="preserve">EN </w:t>
            </w:r>
            <w:r w:rsidR="002A03CB" w:rsidRPr="00A5369A">
              <w:rPr>
                <w:rStyle w:val="lev"/>
                <w:rFonts w:asciiTheme="minorHAnsi" w:hAnsiTheme="minorHAnsi" w:cstheme="minorHAnsi"/>
                <w:b w:val="0"/>
              </w:rPr>
              <w:t xml:space="preserve">ISO 4920 </w:t>
            </w:r>
          </w:p>
        </w:tc>
      </w:tr>
      <w:tr w:rsidR="003E23B4" w:rsidRPr="00DC6F7C" w14:paraId="255F2102" w14:textId="77777777" w:rsidTr="002C5228">
        <w:tc>
          <w:tcPr>
            <w:tcW w:w="2977" w:type="dxa"/>
          </w:tcPr>
          <w:p w14:paraId="459FBE68" w14:textId="58C390A3" w:rsidR="003E23B4" w:rsidRPr="00A23791" w:rsidRDefault="003E23B4" w:rsidP="003E23B4">
            <w:pPr>
              <w:spacing w:line="259" w:lineRule="auto"/>
              <w:rPr>
                <w:rFonts w:asciiTheme="minorHAnsi" w:hAnsiTheme="minorHAnsi" w:cstheme="minorHAnsi"/>
                <w:b/>
              </w:rPr>
            </w:pPr>
            <w:r w:rsidRPr="00A23791">
              <w:rPr>
                <w:rFonts w:asciiTheme="minorHAnsi" w:hAnsiTheme="minorHAnsi" w:cstheme="minorHAnsi"/>
                <w:b/>
              </w:rPr>
              <w:t>Entretien (température de lavage)</w:t>
            </w:r>
          </w:p>
        </w:tc>
        <w:tc>
          <w:tcPr>
            <w:tcW w:w="4536" w:type="dxa"/>
          </w:tcPr>
          <w:p w14:paraId="1C586F41" w14:textId="44BAB32A" w:rsidR="003E23B4" w:rsidRPr="00DC6F7C" w:rsidRDefault="006B29A7" w:rsidP="003E23B4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Minimum 30°C. La possibilité de lavage du vêtement à une température supérieure sera valorisée.</w:t>
            </w:r>
          </w:p>
        </w:tc>
        <w:tc>
          <w:tcPr>
            <w:tcW w:w="2977" w:type="dxa"/>
          </w:tcPr>
          <w:p w14:paraId="07B0D16E" w14:textId="77777777" w:rsidR="003E23B4" w:rsidRPr="00DC6F7C" w:rsidRDefault="003E23B4" w:rsidP="003E23B4">
            <w:pPr>
              <w:spacing w:line="259" w:lineRule="auto"/>
              <w:rPr>
                <w:rFonts w:asciiTheme="minorHAnsi" w:hAnsiTheme="minorHAnsi" w:cstheme="minorHAnsi"/>
              </w:rPr>
            </w:pPr>
          </w:p>
        </w:tc>
      </w:tr>
      <w:tr w:rsidR="003E23B4" w:rsidRPr="00DC6F7C" w14:paraId="64A3C8DD" w14:textId="77777777" w:rsidTr="002C5228">
        <w:tc>
          <w:tcPr>
            <w:tcW w:w="2977" w:type="dxa"/>
          </w:tcPr>
          <w:p w14:paraId="734E3C6C" w14:textId="0E63D3D8" w:rsidR="003E23B4" w:rsidRPr="00A23791" w:rsidRDefault="003E23B4" w:rsidP="003E23B4">
            <w:pPr>
              <w:spacing w:line="259" w:lineRule="auto"/>
              <w:rPr>
                <w:rFonts w:asciiTheme="minorHAnsi" w:hAnsiTheme="minorHAnsi" w:cstheme="minorHAnsi"/>
                <w:b/>
              </w:rPr>
            </w:pPr>
            <w:r w:rsidRPr="00A23791">
              <w:rPr>
                <w:rFonts w:asciiTheme="minorHAnsi" w:hAnsiTheme="minorHAnsi" w:cstheme="minorHAnsi"/>
                <w:b/>
              </w:rPr>
              <w:t>Pourcentage de matières recyclées</w:t>
            </w:r>
          </w:p>
        </w:tc>
        <w:tc>
          <w:tcPr>
            <w:tcW w:w="4536" w:type="dxa"/>
          </w:tcPr>
          <w:p w14:paraId="1B70F525" w14:textId="0750EDF5" w:rsidR="003E23B4" w:rsidRPr="00DC6F7C" w:rsidRDefault="003E23B4" w:rsidP="003E23B4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DC6F7C">
              <w:rPr>
                <w:rFonts w:asciiTheme="minorHAnsi" w:hAnsiTheme="minorHAnsi" w:cstheme="minorHAnsi"/>
              </w:rPr>
              <w:t>Le cas échéant le candidat fournit la nature et la part des matières recyclées</w:t>
            </w:r>
          </w:p>
        </w:tc>
        <w:tc>
          <w:tcPr>
            <w:tcW w:w="2977" w:type="dxa"/>
          </w:tcPr>
          <w:p w14:paraId="5779544C" w14:textId="77777777" w:rsidR="003E23B4" w:rsidRPr="00DC6F7C" w:rsidRDefault="003E23B4" w:rsidP="003E23B4">
            <w:pPr>
              <w:spacing w:line="259" w:lineRule="auto"/>
              <w:rPr>
                <w:rFonts w:asciiTheme="minorHAnsi" w:hAnsiTheme="minorHAnsi" w:cstheme="minorHAnsi"/>
              </w:rPr>
            </w:pPr>
          </w:p>
        </w:tc>
      </w:tr>
      <w:tr w:rsidR="003E23B4" w:rsidRPr="00DC6F7C" w14:paraId="51B2F133" w14:textId="77777777" w:rsidTr="002C5228">
        <w:tc>
          <w:tcPr>
            <w:tcW w:w="2977" w:type="dxa"/>
          </w:tcPr>
          <w:p w14:paraId="5AC810C2" w14:textId="1887FCC5" w:rsidR="003E23B4" w:rsidRPr="00A23791" w:rsidRDefault="003E23B4" w:rsidP="003E23B4">
            <w:pPr>
              <w:spacing w:line="259" w:lineRule="auto"/>
              <w:rPr>
                <w:rFonts w:asciiTheme="minorHAnsi" w:hAnsiTheme="minorHAnsi" w:cstheme="minorHAnsi"/>
                <w:b/>
              </w:rPr>
            </w:pPr>
            <w:r w:rsidRPr="00A23791">
              <w:rPr>
                <w:rFonts w:asciiTheme="minorHAnsi" w:hAnsiTheme="minorHAnsi" w:cstheme="minorHAnsi"/>
                <w:b/>
              </w:rPr>
              <w:t>Innocuité</w:t>
            </w:r>
          </w:p>
        </w:tc>
        <w:tc>
          <w:tcPr>
            <w:tcW w:w="4536" w:type="dxa"/>
          </w:tcPr>
          <w:p w14:paraId="3FEA883A" w14:textId="77777777" w:rsidR="003E23B4" w:rsidRPr="00DC6F7C" w:rsidRDefault="003E23B4" w:rsidP="003E23B4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DC6F7C">
              <w:rPr>
                <w:rFonts w:asciiTheme="minorHAnsi" w:hAnsiTheme="minorHAnsi" w:cstheme="minorHAnsi"/>
              </w:rPr>
              <w:t>OEKO-TEX® Standard 100 ou équivalent.</w:t>
            </w:r>
          </w:p>
          <w:p w14:paraId="2378FC0D" w14:textId="77777777" w:rsidR="003E23B4" w:rsidRPr="00DC6F7C" w:rsidRDefault="003E23B4" w:rsidP="003E23B4">
            <w:pPr>
              <w:spacing w:line="259" w:lineRule="auto"/>
              <w:rPr>
                <w:rFonts w:asciiTheme="minorHAnsi" w:hAnsiTheme="minorHAnsi" w:cstheme="minorHAnsi"/>
                <w:b/>
                <w:i/>
                <w:u w:val="single"/>
              </w:rPr>
            </w:pPr>
            <w:r w:rsidRPr="00DC6F7C">
              <w:rPr>
                <w:rFonts w:asciiTheme="minorHAnsi" w:hAnsiTheme="minorHAnsi" w:cstheme="minorHAnsi"/>
              </w:rPr>
              <w:t>Le produit doit respecter le règlement REACH (CE n° 1907/2006) et ses mises à jour.</w:t>
            </w:r>
          </w:p>
          <w:p w14:paraId="4837C23C" w14:textId="54C7DE7A" w:rsidR="003E23B4" w:rsidRPr="00DC6F7C" w:rsidRDefault="003E23B4" w:rsidP="003E23B4">
            <w:pPr>
              <w:spacing w:line="259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2977" w:type="dxa"/>
          </w:tcPr>
          <w:p w14:paraId="1E2356E2" w14:textId="3C763D2B" w:rsidR="003E23B4" w:rsidRPr="00DC6F7C" w:rsidRDefault="003E23B4" w:rsidP="003E23B4">
            <w:pPr>
              <w:spacing w:line="259" w:lineRule="auto"/>
              <w:rPr>
                <w:rFonts w:asciiTheme="minorHAnsi" w:hAnsiTheme="minorHAnsi" w:cstheme="minorHAnsi"/>
              </w:rPr>
            </w:pPr>
          </w:p>
        </w:tc>
      </w:tr>
    </w:tbl>
    <w:p w14:paraId="3937FA44" w14:textId="59BA7736" w:rsidR="005123E3" w:rsidRPr="00DC6F7C" w:rsidRDefault="005123E3" w:rsidP="00706AEC">
      <w:pPr>
        <w:spacing w:line="259" w:lineRule="auto"/>
        <w:ind w:left="-5"/>
        <w:rPr>
          <w:rFonts w:asciiTheme="minorHAnsi" w:hAnsiTheme="minorHAnsi" w:cstheme="minorHAnsi"/>
          <w:sz w:val="22"/>
          <w:szCs w:val="22"/>
        </w:rPr>
      </w:pPr>
    </w:p>
    <w:p w14:paraId="617C32AC" w14:textId="74B0EB70" w:rsidR="00E225B2" w:rsidRPr="00DC6F7C" w:rsidRDefault="00E225B2" w:rsidP="00E225B2">
      <w:pPr>
        <w:rPr>
          <w:rFonts w:asciiTheme="minorHAnsi" w:hAnsiTheme="minorHAnsi" w:cstheme="minorHAnsi"/>
          <w:sz w:val="22"/>
          <w:szCs w:val="22"/>
        </w:rPr>
      </w:pPr>
    </w:p>
    <w:p w14:paraId="42452AAA" w14:textId="728282B6" w:rsidR="00E225B2" w:rsidRPr="00DC6F7C" w:rsidRDefault="00E225B2" w:rsidP="00E225B2">
      <w:pPr>
        <w:rPr>
          <w:rFonts w:asciiTheme="minorHAnsi" w:hAnsiTheme="minorHAnsi" w:cstheme="minorHAnsi"/>
          <w:sz w:val="22"/>
          <w:szCs w:val="22"/>
        </w:rPr>
      </w:pPr>
    </w:p>
    <w:p w14:paraId="72B26ADE" w14:textId="41BAAF2C" w:rsidR="00E225B2" w:rsidRPr="00DC6F7C" w:rsidRDefault="00E225B2" w:rsidP="00E225B2">
      <w:pPr>
        <w:rPr>
          <w:rFonts w:asciiTheme="minorHAnsi" w:hAnsiTheme="minorHAnsi" w:cstheme="minorHAnsi"/>
          <w:sz w:val="22"/>
          <w:szCs w:val="22"/>
        </w:rPr>
      </w:pPr>
    </w:p>
    <w:p w14:paraId="1D7C5A84" w14:textId="46A94674" w:rsidR="00E225B2" w:rsidRPr="00DC6F7C" w:rsidRDefault="00E225B2" w:rsidP="00E225B2">
      <w:pPr>
        <w:rPr>
          <w:rFonts w:asciiTheme="minorHAnsi" w:hAnsiTheme="minorHAnsi" w:cstheme="minorHAnsi"/>
          <w:sz w:val="22"/>
          <w:szCs w:val="22"/>
        </w:rPr>
      </w:pPr>
    </w:p>
    <w:p w14:paraId="6700BB70" w14:textId="222395BA" w:rsidR="00E225B2" w:rsidRPr="00DC6F7C" w:rsidRDefault="00E225B2" w:rsidP="00E225B2">
      <w:pPr>
        <w:rPr>
          <w:rFonts w:asciiTheme="minorHAnsi" w:hAnsiTheme="minorHAnsi" w:cstheme="minorHAnsi"/>
          <w:sz w:val="22"/>
          <w:szCs w:val="22"/>
        </w:rPr>
      </w:pPr>
    </w:p>
    <w:p w14:paraId="4A33B279" w14:textId="3C52A4BF" w:rsidR="00E225B2" w:rsidRPr="00DC6F7C" w:rsidRDefault="00E225B2" w:rsidP="00E225B2">
      <w:pPr>
        <w:rPr>
          <w:rFonts w:asciiTheme="minorHAnsi" w:hAnsiTheme="minorHAnsi" w:cstheme="minorHAnsi"/>
          <w:sz w:val="22"/>
          <w:szCs w:val="22"/>
        </w:rPr>
      </w:pPr>
    </w:p>
    <w:p w14:paraId="49871697" w14:textId="5E7A8B93" w:rsidR="00E225B2" w:rsidRPr="00DC6F7C" w:rsidRDefault="00E225B2" w:rsidP="00E225B2">
      <w:pPr>
        <w:rPr>
          <w:rFonts w:asciiTheme="minorHAnsi" w:hAnsiTheme="minorHAnsi" w:cstheme="minorHAnsi"/>
          <w:sz w:val="22"/>
          <w:szCs w:val="22"/>
        </w:rPr>
      </w:pPr>
    </w:p>
    <w:p w14:paraId="1E4975C0" w14:textId="0336F715" w:rsidR="00E225B2" w:rsidRPr="00DC6F7C" w:rsidRDefault="00E225B2" w:rsidP="00E225B2">
      <w:pPr>
        <w:rPr>
          <w:rFonts w:asciiTheme="minorHAnsi" w:hAnsiTheme="minorHAnsi" w:cstheme="minorHAnsi"/>
          <w:sz w:val="22"/>
          <w:szCs w:val="22"/>
        </w:rPr>
      </w:pPr>
    </w:p>
    <w:p w14:paraId="6EB19A2C" w14:textId="2E747702" w:rsidR="00E225B2" w:rsidRPr="00DC6F7C" w:rsidRDefault="00E225B2" w:rsidP="00E225B2">
      <w:pPr>
        <w:rPr>
          <w:rFonts w:asciiTheme="minorHAnsi" w:hAnsiTheme="minorHAnsi" w:cstheme="minorHAnsi"/>
          <w:sz w:val="22"/>
          <w:szCs w:val="22"/>
        </w:rPr>
      </w:pPr>
    </w:p>
    <w:p w14:paraId="45065D38" w14:textId="203310DA" w:rsidR="00E225B2" w:rsidRPr="00DC6F7C" w:rsidRDefault="00E225B2" w:rsidP="00E225B2">
      <w:pPr>
        <w:rPr>
          <w:rFonts w:asciiTheme="minorHAnsi" w:hAnsiTheme="minorHAnsi" w:cstheme="minorHAnsi"/>
          <w:sz w:val="22"/>
          <w:szCs w:val="22"/>
        </w:rPr>
      </w:pPr>
    </w:p>
    <w:p w14:paraId="621A3710" w14:textId="77777777" w:rsidR="00E225B2" w:rsidRPr="00DC6F7C" w:rsidRDefault="00E225B2" w:rsidP="00E225B2">
      <w:pPr>
        <w:jc w:val="right"/>
        <w:rPr>
          <w:rFonts w:asciiTheme="minorHAnsi" w:hAnsiTheme="minorHAnsi" w:cstheme="minorHAnsi"/>
          <w:sz w:val="22"/>
          <w:szCs w:val="22"/>
        </w:rPr>
      </w:pPr>
    </w:p>
    <w:sectPr w:rsidR="00E225B2" w:rsidRPr="00DC6F7C" w:rsidSect="004F1727">
      <w:footerReference w:type="default" r:id="rId11"/>
      <w:pgSz w:w="11906" w:h="16838"/>
      <w:pgMar w:top="720" w:right="720" w:bottom="720" w:left="720" w:header="709" w:footer="709" w:gutter="0"/>
      <w:cols w:space="708"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6AB8C45" w14:textId="77777777" w:rsidR="00CF33F6" w:rsidRDefault="00CF33F6">
      <w:r>
        <w:separator/>
      </w:r>
    </w:p>
  </w:endnote>
  <w:endnote w:type="continuationSeparator" w:id="0">
    <w:p w14:paraId="1B784A11" w14:textId="77777777" w:rsidR="00CF33F6" w:rsidRDefault="00CF33F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oppins">
    <w:charset w:val="00"/>
    <w:family w:val="auto"/>
    <w:pitch w:val="variable"/>
    <w:sig w:usb0="00008007" w:usb1="00000000" w:usb2="00000000" w:usb3="00000000" w:csb0="00000093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BCAEEBE" w14:textId="101CE1FF" w:rsidR="00B44D10" w:rsidRPr="00661732" w:rsidRDefault="00B44D10" w:rsidP="00B44D10">
    <w:pPr>
      <w:pStyle w:val="Pieddepage"/>
      <w:tabs>
        <w:tab w:val="clear" w:pos="9072"/>
        <w:tab w:val="left" w:pos="2715"/>
        <w:tab w:val="right" w:pos="9360"/>
      </w:tabs>
      <w:ind w:right="-6"/>
      <w:rPr>
        <w:rFonts w:asciiTheme="minorHAnsi" w:hAnsiTheme="minorHAnsi" w:cstheme="minorHAnsi"/>
        <w:i/>
        <w:sz w:val="18"/>
        <w:szCs w:val="18"/>
      </w:rPr>
    </w:pPr>
    <w:r w:rsidRPr="00661732">
      <w:ptab w:relativeTo="margin" w:alignment="center" w:leader="none"/>
    </w:r>
    <w:r w:rsidRPr="00661732">
      <w:rPr>
        <w:rFonts w:asciiTheme="minorHAnsi" w:hAnsiTheme="minorHAnsi" w:cstheme="minorHAnsi"/>
        <w:i/>
        <w:sz w:val="18"/>
        <w:szCs w:val="18"/>
      </w:rPr>
      <w:t xml:space="preserve">Marché 2027- – Annexe n° 1 au CCTP – Fiche technique n° </w:t>
    </w:r>
    <w:r>
      <w:rPr>
        <w:rFonts w:asciiTheme="minorHAnsi" w:hAnsiTheme="minorHAnsi" w:cstheme="minorHAnsi"/>
        <w:i/>
        <w:sz w:val="18"/>
        <w:szCs w:val="18"/>
      </w:rPr>
      <w:t>15</w:t>
    </w:r>
  </w:p>
  <w:p w14:paraId="003A93F7" w14:textId="04074DD4" w:rsidR="00B44D10" w:rsidRDefault="00B44D10">
    <w:pPr>
      <w:pStyle w:val="Pieddepage"/>
    </w:pPr>
  </w:p>
  <w:p w14:paraId="259B457F" w14:textId="72BAF244" w:rsidR="00B32C6E" w:rsidRDefault="00B32C6E" w:rsidP="00341F13">
    <w:pPr>
      <w:pStyle w:val="Pieddepage"/>
      <w:tabs>
        <w:tab w:val="clear" w:pos="9072"/>
        <w:tab w:val="left" w:pos="2715"/>
        <w:tab w:val="right" w:pos="9360"/>
      </w:tabs>
      <w:ind w:right="-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F6092F5" w14:textId="77777777" w:rsidR="00CF33F6" w:rsidRDefault="00CF33F6">
      <w:r>
        <w:separator/>
      </w:r>
    </w:p>
  </w:footnote>
  <w:footnote w:type="continuationSeparator" w:id="0">
    <w:p w14:paraId="30512E80" w14:textId="77777777" w:rsidR="00CF33F6" w:rsidRDefault="00CF33F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A2740C"/>
    <w:multiLevelType w:val="hybridMultilevel"/>
    <w:tmpl w:val="700E674E"/>
    <w:lvl w:ilvl="0" w:tplc="812CE0BC">
      <w:start w:val="1"/>
      <w:numFmt w:val="bullet"/>
      <w:lvlText w:val="-"/>
      <w:lvlJc w:val="left"/>
      <w:pPr>
        <w:ind w:left="7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4C80AA6">
      <w:start w:val="1"/>
      <w:numFmt w:val="bullet"/>
      <w:lvlText w:val="o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B48D402">
      <w:start w:val="1"/>
      <w:numFmt w:val="bullet"/>
      <w:lvlText w:val="▪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7E40370">
      <w:start w:val="1"/>
      <w:numFmt w:val="bullet"/>
      <w:lvlText w:val="•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3904F5C">
      <w:start w:val="1"/>
      <w:numFmt w:val="bullet"/>
      <w:lvlText w:val="o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36C9C1A">
      <w:start w:val="1"/>
      <w:numFmt w:val="bullet"/>
      <w:lvlText w:val="▪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1A8241C">
      <w:start w:val="1"/>
      <w:numFmt w:val="bullet"/>
      <w:lvlText w:val="•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2DC28B0">
      <w:start w:val="1"/>
      <w:numFmt w:val="bullet"/>
      <w:lvlText w:val="o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2AC697C">
      <w:start w:val="1"/>
      <w:numFmt w:val="bullet"/>
      <w:lvlText w:val="▪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13B9547D"/>
    <w:multiLevelType w:val="hybridMultilevel"/>
    <w:tmpl w:val="08DC5514"/>
    <w:lvl w:ilvl="0" w:tplc="170C9ABE">
      <w:start w:val="6"/>
      <w:numFmt w:val="decimal"/>
      <w:lvlText w:val="%1"/>
      <w:lvlJc w:val="left"/>
      <w:pPr>
        <w:ind w:left="705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25" w:hanging="360"/>
      </w:pPr>
    </w:lvl>
    <w:lvl w:ilvl="2" w:tplc="040C001B" w:tentative="1">
      <w:start w:val="1"/>
      <w:numFmt w:val="lowerRoman"/>
      <w:lvlText w:val="%3."/>
      <w:lvlJc w:val="right"/>
      <w:pPr>
        <w:ind w:left="2145" w:hanging="180"/>
      </w:pPr>
    </w:lvl>
    <w:lvl w:ilvl="3" w:tplc="040C000F" w:tentative="1">
      <w:start w:val="1"/>
      <w:numFmt w:val="decimal"/>
      <w:lvlText w:val="%4."/>
      <w:lvlJc w:val="left"/>
      <w:pPr>
        <w:ind w:left="2865" w:hanging="360"/>
      </w:pPr>
    </w:lvl>
    <w:lvl w:ilvl="4" w:tplc="040C0019" w:tentative="1">
      <w:start w:val="1"/>
      <w:numFmt w:val="lowerLetter"/>
      <w:lvlText w:val="%5."/>
      <w:lvlJc w:val="left"/>
      <w:pPr>
        <w:ind w:left="3585" w:hanging="360"/>
      </w:pPr>
    </w:lvl>
    <w:lvl w:ilvl="5" w:tplc="040C001B" w:tentative="1">
      <w:start w:val="1"/>
      <w:numFmt w:val="lowerRoman"/>
      <w:lvlText w:val="%6."/>
      <w:lvlJc w:val="right"/>
      <w:pPr>
        <w:ind w:left="4305" w:hanging="180"/>
      </w:pPr>
    </w:lvl>
    <w:lvl w:ilvl="6" w:tplc="040C000F" w:tentative="1">
      <w:start w:val="1"/>
      <w:numFmt w:val="decimal"/>
      <w:lvlText w:val="%7."/>
      <w:lvlJc w:val="left"/>
      <w:pPr>
        <w:ind w:left="5025" w:hanging="360"/>
      </w:pPr>
    </w:lvl>
    <w:lvl w:ilvl="7" w:tplc="040C0019" w:tentative="1">
      <w:start w:val="1"/>
      <w:numFmt w:val="lowerLetter"/>
      <w:lvlText w:val="%8."/>
      <w:lvlJc w:val="left"/>
      <w:pPr>
        <w:ind w:left="5745" w:hanging="360"/>
      </w:pPr>
    </w:lvl>
    <w:lvl w:ilvl="8" w:tplc="040C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2" w15:restartNumberingAfterBreak="0">
    <w:nsid w:val="2C2661F3"/>
    <w:multiLevelType w:val="hybridMultilevel"/>
    <w:tmpl w:val="F7FC25C4"/>
    <w:lvl w:ilvl="0" w:tplc="040C0001">
      <w:start w:val="1"/>
      <w:numFmt w:val="bullet"/>
      <w:lvlText w:val=""/>
      <w:lvlJc w:val="left"/>
      <w:pPr>
        <w:ind w:left="715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3" w15:restartNumberingAfterBreak="0">
    <w:nsid w:val="47AB1CDA"/>
    <w:multiLevelType w:val="hybridMultilevel"/>
    <w:tmpl w:val="058C1DF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C1F1785"/>
    <w:multiLevelType w:val="hybridMultilevel"/>
    <w:tmpl w:val="05865BC8"/>
    <w:lvl w:ilvl="0" w:tplc="040C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5" w15:restartNumberingAfterBreak="0">
    <w:nsid w:val="4F3910B7"/>
    <w:multiLevelType w:val="hybridMultilevel"/>
    <w:tmpl w:val="9AE0FDA2"/>
    <w:lvl w:ilvl="0" w:tplc="93DABA4C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51364FBE"/>
    <w:multiLevelType w:val="hybridMultilevel"/>
    <w:tmpl w:val="E74CE722"/>
    <w:lvl w:ilvl="0" w:tplc="040C0001">
      <w:start w:val="1"/>
      <w:numFmt w:val="bullet"/>
      <w:lvlText w:val="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7" w15:restartNumberingAfterBreak="0">
    <w:nsid w:val="65571614"/>
    <w:multiLevelType w:val="hybridMultilevel"/>
    <w:tmpl w:val="58006C74"/>
    <w:lvl w:ilvl="0" w:tplc="D8C81A32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5C338B8"/>
    <w:multiLevelType w:val="hybridMultilevel"/>
    <w:tmpl w:val="1B3887DC"/>
    <w:lvl w:ilvl="0" w:tplc="1AAEF600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68FE2421"/>
    <w:multiLevelType w:val="hybridMultilevel"/>
    <w:tmpl w:val="66F2BD8E"/>
    <w:lvl w:ilvl="0" w:tplc="040C000D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7BF96115"/>
    <w:multiLevelType w:val="hybridMultilevel"/>
    <w:tmpl w:val="16565EEC"/>
    <w:lvl w:ilvl="0" w:tplc="19903128">
      <w:numFmt w:val="bullet"/>
      <w:lvlText w:val="-"/>
      <w:lvlJc w:val="left"/>
      <w:pPr>
        <w:ind w:left="1068" w:hanging="360"/>
      </w:pPr>
      <w:rPr>
        <w:rFonts w:ascii="Calibri" w:eastAsia="Times New Roman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5"/>
  </w:num>
  <w:num w:numId="3">
    <w:abstractNumId w:val="7"/>
  </w:num>
  <w:num w:numId="4">
    <w:abstractNumId w:val="4"/>
  </w:num>
  <w:num w:numId="5">
    <w:abstractNumId w:val="9"/>
  </w:num>
  <w:num w:numId="6">
    <w:abstractNumId w:val="10"/>
  </w:num>
  <w:num w:numId="7">
    <w:abstractNumId w:val="0"/>
  </w:num>
  <w:num w:numId="8">
    <w:abstractNumId w:val="1"/>
  </w:num>
  <w:num w:numId="9">
    <w:abstractNumId w:val="2"/>
  </w:num>
  <w:num w:numId="10">
    <w:abstractNumId w:val="6"/>
  </w:num>
  <w:num w:numId="1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7736A"/>
    <w:rsid w:val="0001016B"/>
    <w:rsid w:val="00035C2D"/>
    <w:rsid w:val="000366F0"/>
    <w:rsid w:val="00046DC2"/>
    <w:rsid w:val="00056503"/>
    <w:rsid w:val="00060ABA"/>
    <w:rsid w:val="00066A20"/>
    <w:rsid w:val="00071564"/>
    <w:rsid w:val="0007758C"/>
    <w:rsid w:val="00081CDB"/>
    <w:rsid w:val="000A0266"/>
    <w:rsid w:val="000A0D6A"/>
    <w:rsid w:val="000A17B7"/>
    <w:rsid w:val="000A7D6B"/>
    <w:rsid w:val="000B0954"/>
    <w:rsid w:val="000C1D96"/>
    <w:rsid w:val="000D500A"/>
    <w:rsid w:val="000D5BA3"/>
    <w:rsid w:val="000F0AAF"/>
    <w:rsid w:val="000F1254"/>
    <w:rsid w:val="000F1AEF"/>
    <w:rsid w:val="00107BFB"/>
    <w:rsid w:val="00112A4A"/>
    <w:rsid w:val="00137C7E"/>
    <w:rsid w:val="00140FCD"/>
    <w:rsid w:val="001433B7"/>
    <w:rsid w:val="00150C89"/>
    <w:rsid w:val="00153FC8"/>
    <w:rsid w:val="00160A6F"/>
    <w:rsid w:val="00165B27"/>
    <w:rsid w:val="00166309"/>
    <w:rsid w:val="0018060C"/>
    <w:rsid w:val="00190405"/>
    <w:rsid w:val="001A0BBE"/>
    <w:rsid w:val="001A3374"/>
    <w:rsid w:val="001A3F4E"/>
    <w:rsid w:val="001A77D1"/>
    <w:rsid w:val="001A7CAD"/>
    <w:rsid w:val="001C0EBB"/>
    <w:rsid w:val="001D5008"/>
    <w:rsid w:val="001D72DE"/>
    <w:rsid w:val="00200C7D"/>
    <w:rsid w:val="00202292"/>
    <w:rsid w:val="00214EBF"/>
    <w:rsid w:val="00226847"/>
    <w:rsid w:val="00245B6B"/>
    <w:rsid w:val="00250927"/>
    <w:rsid w:val="00253C82"/>
    <w:rsid w:val="00273B53"/>
    <w:rsid w:val="002834A4"/>
    <w:rsid w:val="002A03CB"/>
    <w:rsid w:val="002A0DA2"/>
    <w:rsid w:val="002A6D06"/>
    <w:rsid w:val="002B0CD0"/>
    <w:rsid w:val="002B4C42"/>
    <w:rsid w:val="002C5228"/>
    <w:rsid w:val="002D54F0"/>
    <w:rsid w:val="002E4A71"/>
    <w:rsid w:val="002F0025"/>
    <w:rsid w:val="002F44F1"/>
    <w:rsid w:val="002F4F5D"/>
    <w:rsid w:val="002F7650"/>
    <w:rsid w:val="00306BB0"/>
    <w:rsid w:val="00325061"/>
    <w:rsid w:val="00341F13"/>
    <w:rsid w:val="00344499"/>
    <w:rsid w:val="003479AF"/>
    <w:rsid w:val="0035299F"/>
    <w:rsid w:val="00363604"/>
    <w:rsid w:val="00366337"/>
    <w:rsid w:val="0036784D"/>
    <w:rsid w:val="00382F9D"/>
    <w:rsid w:val="00386A2E"/>
    <w:rsid w:val="0039157C"/>
    <w:rsid w:val="00391796"/>
    <w:rsid w:val="003B17A1"/>
    <w:rsid w:val="003C5E92"/>
    <w:rsid w:val="003D5CEF"/>
    <w:rsid w:val="003E11CF"/>
    <w:rsid w:val="003E23B4"/>
    <w:rsid w:val="0040189A"/>
    <w:rsid w:val="00402D56"/>
    <w:rsid w:val="00410777"/>
    <w:rsid w:val="004348E9"/>
    <w:rsid w:val="00437AD1"/>
    <w:rsid w:val="00453D36"/>
    <w:rsid w:val="0046118E"/>
    <w:rsid w:val="004679CF"/>
    <w:rsid w:val="004A6018"/>
    <w:rsid w:val="004A759D"/>
    <w:rsid w:val="004B1F29"/>
    <w:rsid w:val="004C283F"/>
    <w:rsid w:val="004C36CE"/>
    <w:rsid w:val="004D052A"/>
    <w:rsid w:val="004D0DAD"/>
    <w:rsid w:val="004E2602"/>
    <w:rsid w:val="004F1727"/>
    <w:rsid w:val="005058BA"/>
    <w:rsid w:val="005072D3"/>
    <w:rsid w:val="00511366"/>
    <w:rsid w:val="005123E3"/>
    <w:rsid w:val="00533C56"/>
    <w:rsid w:val="00533FF3"/>
    <w:rsid w:val="00540500"/>
    <w:rsid w:val="00545C30"/>
    <w:rsid w:val="00547586"/>
    <w:rsid w:val="00551088"/>
    <w:rsid w:val="00570DB7"/>
    <w:rsid w:val="00575922"/>
    <w:rsid w:val="00575DA0"/>
    <w:rsid w:val="00581762"/>
    <w:rsid w:val="005A0805"/>
    <w:rsid w:val="005B387C"/>
    <w:rsid w:val="005B7316"/>
    <w:rsid w:val="005C11EE"/>
    <w:rsid w:val="005C372F"/>
    <w:rsid w:val="005D095A"/>
    <w:rsid w:val="005E5CA3"/>
    <w:rsid w:val="005F5C26"/>
    <w:rsid w:val="005F6771"/>
    <w:rsid w:val="00600979"/>
    <w:rsid w:val="006055B3"/>
    <w:rsid w:val="00606E82"/>
    <w:rsid w:val="00613BC4"/>
    <w:rsid w:val="00614378"/>
    <w:rsid w:val="00632339"/>
    <w:rsid w:val="00632802"/>
    <w:rsid w:val="0064758D"/>
    <w:rsid w:val="00666F80"/>
    <w:rsid w:val="006740D5"/>
    <w:rsid w:val="00681316"/>
    <w:rsid w:val="006834A2"/>
    <w:rsid w:val="006857E0"/>
    <w:rsid w:val="00687DA3"/>
    <w:rsid w:val="0069663E"/>
    <w:rsid w:val="006A30C2"/>
    <w:rsid w:val="006B1967"/>
    <w:rsid w:val="006B24F1"/>
    <w:rsid w:val="006B29A7"/>
    <w:rsid w:val="006C0E0B"/>
    <w:rsid w:val="006C19A3"/>
    <w:rsid w:val="006D1CCA"/>
    <w:rsid w:val="006D2EDC"/>
    <w:rsid w:val="006D7CFB"/>
    <w:rsid w:val="006E49B5"/>
    <w:rsid w:val="006F1EB9"/>
    <w:rsid w:val="00706AEC"/>
    <w:rsid w:val="007134CB"/>
    <w:rsid w:val="00721037"/>
    <w:rsid w:val="00734BDE"/>
    <w:rsid w:val="007366C4"/>
    <w:rsid w:val="00744EF3"/>
    <w:rsid w:val="00745B21"/>
    <w:rsid w:val="00747C55"/>
    <w:rsid w:val="00751F8E"/>
    <w:rsid w:val="00763628"/>
    <w:rsid w:val="0076704E"/>
    <w:rsid w:val="00780EB0"/>
    <w:rsid w:val="007B0FAA"/>
    <w:rsid w:val="007C418E"/>
    <w:rsid w:val="007C6DF4"/>
    <w:rsid w:val="007E0BC0"/>
    <w:rsid w:val="007F3BD6"/>
    <w:rsid w:val="007F6E6C"/>
    <w:rsid w:val="008073B6"/>
    <w:rsid w:val="00837B66"/>
    <w:rsid w:val="00845B58"/>
    <w:rsid w:val="008466B8"/>
    <w:rsid w:val="0086771A"/>
    <w:rsid w:val="008719A7"/>
    <w:rsid w:val="008B3969"/>
    <w:rsid w:val="008D5CAC"/>
    <w:rsid w:val="008E748A"/>
    <w:rsid w:val="008F0FF3"/>
    <w:rsid w:val="008F6307"/>
    <w:rsid w:val="009004AE"/>
    <w:rsid w:val="009041A0"/>
    <w:rsid w:val="00912F62"/>
    <w:rsid w:val="00914E67"/>
    <w:rsid w:val="00924916"/>
    <w:rsid w:val="0092633A"/>
    <w:rsid w:val="00936230"/>
    <w:rsid w:val="0094144F"/>
    <w:rsid w:val="00963806"/>
    <w:rsid w:val="0097249D"/>
    <w:rsid w:val="009808F3"/>
    <w:rsid w:val="009944DE"/>
    <w:rsid w:val="0099568B"/>
    <w:rsid w:val="009B5123"/>
    <w:rsid w:val="009C1606"/>
    <w:rsid w:val="009C7A70"/>
    <w:rsid w:val="009D3ACC"/>
    <w:rsid w:val="009D591D"/>
    <w:rsid w:val="009D6957"/>
    <w:rsid w:val="009E2120"/>
    <w:rsid w:val="00A04AE6"/>
    <w:rsid w:val="00A23791"/>
    <w:rsid w:val="00A23A56"/>
    <w:rsid w:val="00A26FFA"/>
    <w:rsid w:val="00A4191A"/>
    <w:rsid w:val="00A461E3"/>
    <w:rsid w:val="00A4622F"/>
    <w:rsid w:val="00A46E0F"/>
    <w:rsid w:val="00A5369A"/>
    <w:rsid w:val="00A547CB"/>
    <w:rsid w:val="00A61142"/>
    <w:rsid w:val="00A66B10"/>
    <w:rsid w:val="00A82B61"/>
    <w:rsid w:val="00A83A40"/>
    <w:rsid w:val="00A85E63"/>
    <w:rsid w:val="00AA0C85"/>
    <w:rsid w:val="00AA7178"/>
    <w:rsid w:val="00AD1BAE"/>
    <w:rsid w:val="00AD5ABC"/>
    <w:rsid w:val="00AF17F2"/>
    <w:rsid w:val="00B0228B"/>
    <w:rsid w:val="00B029F1"/>
    <w:rsid w:val="00B1575E"/>
    <w:rsid w:val="00B171AE"/>
    <w:rsid w:val="00B203F6"/>
    <w:rsid w:val="00B24ACA"/>
    <w:rsid w:val="00B30181"/>
    <w:rsid w:val="00B30DEE"/>
    <w:rsid w:val="00B32C6E"/>
    <w:rsid w:val="00B34186"/>
    <w:rsid w:val="00B36F01"/>
    <w:rsid w:val="00B41ECB"/>
    <w:rsid w:val="00B4216E"/>
    <w:rsid w:val="00B42770"/>
    <w:rsid w:val="00B43E3F"/>
    <w:rsid w:val="00B44D10"/>
    <w:rsid w:val="00B450C5"/>
    <w:rsid w:val="00B62201"/>
    <w:rsid w:val="00B703E7"/>
    <w:rsid w:val="00B70A98"/>
    <w:rsid w:val="00BA05BE"/>
    <w:rsid w:val="00BA05D7"/>
    <w:rsid w:val="00BA3720"/>
    <w:rsid w:val="00BA5013"/>
    <w:rsid w:val="00BB0E85"/>
    <w:rsid w:val="00BB2603"/>
    <w:rsid w:val="00BB5472"/>
    <w:rsid w:val="00BC703F"/>
    <w:rsid w:val="00BE2CB4"/>
    <w:rsid w:val="00BE5756"/>
    <w:rsid w:val="00C12BE3"/>
    <w:rsid w:val="00C3019F"/>
    <w:rsid w:val="00C316E0"/>
    <w:rsid w:val="00C35447"/>
    <w:rsid w:val="00C37F23"/>
    <w:rsid w:val="00C54C6E"/>
    <w:rsid w:val="00C57A78"/>
    <w:rsid w:val="00C70254"/>
    <w:rsid w:val="00C74183"/>
    <w:rsid w:val="00C74272"/>
    <w:rsid w:val="00C75E35"/>
    <w:rsid w:val="00C765E4"/>
    <w:rsid w:val="00C916F6"/>
    <w:rsid w:val="00C91AC5"/>
    <w:rsid w:val="00C958E8"/>
    <w:rsid w:val="00CA1BD2"/>
    <w:rsid w:val="00CA4EEE"/>
    <w:rsid w:val="00CB519A"/>
    <w:rsid w:val="00CB6C13"/>
    <w:rsid w:val="00CC5A4D"/>
    <w:rsid w:val="00CC5BEF"/>
    <w:rsid w:val="00CD1476"/>
    <w:rsid w:val="00CD719A"/>
    <w:rsid w:val="00CE1087"/>
    <w:rsid w:val="00CF33F6"/>
    <w:rsid w:val="00CF7835"/>
    <w:rsid w:val="00D10FD6"/>
    <w:rsid w:val="00D301FC"/>
    <w:rsid w:val="00D308BF"/>
    <w:rsid w:val="00D35FC8"/>
    <w:rsid w:val="00D44589"/>
    <w:rsid w:val="00D51609"/>
    <w:rsid w:val="00D51D65"/>
    <w:rsid w:val="00D540BA"/>
    <w:rsid w:val="00D56F07"/>
    <w:rsid w:val="00D8555D"/>
    <w:rsid w:val="00D92C91"/>
    <w:rsid w:val="00D95A38"/>
    <w:rsid w:val="00DB0E6E"/>
    <w:rsid w:val="00DB3F0B"/>
    <w:rsid w:val="00DB5C22"/>
    <w:rsid w:val="00DC6F7C"/>
    <w:rsid w:val="00DD3429"/>
    <w:rsid w:val="00DD57A4"/>
    <w:rsid w:val="00DE0F66"/>
    <w:rsid w:val="00DF0C36"/>
    <w:rsid w:val="00DF3BE9"/>
    <w:rsid w:val="00E02270"/>
    <w:rsid w:val="00E1787D"/>
    <w:rsid w:val="00E216F9"/>
    <w:rsid w:val="00E225B2"/>
    <w:rsid w:val="00E33F1F"/>
    <w:rsid w:val="00E35BFC"/>
    <w:rsid w:val="00E42156"/>
    <w:rsid w:val="00E44C9B"/>
    <w:rsid w:val="00E54A31"/>
    <w:rsid w:val="00E76865"/>
    <w:rsid w:val="00E8539D"/>
    <w:rsid w:val="00E96D7E"/>
    <w:rsid w:val="00EA387A"/>
    <w:rsid w:val="00EB66AB"/>
    <w:rsid w:val="00EC11C7"/>
    <w:rsid w:val="00EC1555"/>
    <w:rsid w:val="00EE7665"/>
    <w:rsid w:val="00EF54BE"/>
    <w:rsid w:val="00F0238D"/>
    <w:rsid w:val="00F15E30"/>
    <w:rsid w:val="00F23889"/>
    <w:rsid w:val="00F23BF8"/>
    <w:rsid w:val="00F33F53"/>
    <w:rsid w:val="00F5442E"/>
    <w:rsid w:val="00F758AE"/>
    <w:rsid w:val="00F7736A"/>
    <w:rsid w:val="00F8291C"/>
    <w:rsid w:val="00F8378E"/>
    <w:rsid w:val="00F9419B"/>
    <w:rsid w:val="00F94C50"/>
    <w:rsid w:val="00FB7AAD"/>
    <w:rsid w:val="00FC4F19"/>
    <w:rsid w:val="00FC5C74"/>
    <w:rsid w:val="00FC7F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3EB9DECD"/>
  <w15:docId w15:val="{C18E09E6-ED27-41E8-A3DF-AB75A533FB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B44D10"/>
    <w:rPr>
      <w:sz w:val="24"/>
      <w:szCs w:val="24"/>
    </w:rPr>
  </w:style>
  <w:style w:type="paragraph" w:styleId="Titre1">
    <w:name w:val="heading 1"/>
    <w:basedOn w:val="Normal"/>
    <w:next w:val="Normal"/>
    <w:link w:val="Titre1Car"/>
    <w:uiPriority w:val="99"/>
    <w:qFormat/>
    <w:rsid w:val="002F44F1"/>
    <w:pPr>
      <w:keepNext/>
      <w:jc w:val="center"/>
      <w:outlineLvl w:val="0"/>
    </w:pPr>
    <w:rPr>
      <w:b/>
      <w:bCs/>
    </w:rPr>
  </w:style>
  <w:style w:type="paragraph" w:styleId="Titre2">
    <w:name w:val="heading 2"/>
    <w:basedOn w:val="Normal"/>
    <w:next w:val="Normal"/>
    <w:link w:val="Titre2Car"/>
    <w:uiPriority w:val="99"/>
    <w:qFormat/>
    <w:rsid w:val="002F44F1"/>
    <w:pPr>
      <w:keepNext/>
      <w:jc w:val="center"/>
      <w:outlineLvl w:val="1"/>
    </w:pPr>
    <w:rPr>
      <w:b/>
      <w:bCs/>
      <w:sz w:val="32"/>
    </w:rPr>
  </w:style>
  <w:style w:type="paragraph" w:styleId="Titre3">
    <w:name w:val="heading 3"/>
    <w:basedOn w:val="Normal"/>
    <w:next w:val="Normal"/>
    <w:link w:val="Titre3Car"/>
    <w:uiPriority w:val="99"/>
    <w:qFormat/>
    <w:rsid w:val="002F44F1"/>
    <w:pPr>
      <w:keepNext/>
      <w:outlineLvl w:val="2"/>
    </w:pPr>
    <w:rPr>
      <w:b/>
      <w:bCs/>
      <w:sz w:val="28"/>
      <w:u w:val="singl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uiPriority w:val="99"/>
    <w:locked/>
    <w:rsid w:val="00F7736A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Titre2Car">
    <w:name w:val="Titre 2 Car"/>
    <w:link w:val="Titre2"/>
    <w:uiPriority w:val="99"/>
    <w:semiHidden/>
    <w:locked/>
    <w:rsid w:val="00F7736A"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Titre3Car">
    <w:name w:val="Titre 3 Car"/>
    <w:link w:val="Titre3"/>
    <w:uiPriority w:val="99"/>
    <w:semiHidden/>
    <w:locked/>
    <w:rsid w:val="00F7736A"/>
    <w:rPr>
      <w:rFonts w:ascii="Cambria" w:hAnsi="Cambria" w:cs="Times New Roman"/>
      <w:b/>
      <w:bCs/>
      <w:sz w:val="26"/>
      <w:szCs w:val="26"/>
    </w:rPr>
  </w:style>
  <w:style w:type="paragraph" w:styleId="Retraitcorpsdetexte">
    <w:name w:val="Body Text Indent"/>
    <w:basedOn w:val="Normal"/>
    <w:link w:val="RetraitcorpsdetexteCar"/>
    <w:uiPriority w:val="99"/>
    <w:semiHidden/>
    <w:rsid w:val="002F44F1"/>
    <w:pPr>
      <w:ind w:left="1080"/>
    </w:pPr>
  </w:style>
  <w:style w:type="character" w:customStyle="1" w:styleId="RetraitcorpsdetexteCar">
    <w:name w:val="Retrait corps de texte Car"/>
    <w:link w:val="Retraitcorpsdetexte"/>
    <w:uiPriority w:val="99"/>
    <w:semiHidden/>
    <w:locked/>
    <w:rsid w:val="00F7736A"/>
    <w:rPr>
      <w:rFonts w:cs="Times New Roman"/>
      <w:sz w:val="24"/>
      <w:szCs w:val="24"/>
    </w:rPr>
  </w:style>
  <w:style w:type="paragraph" w:styleId="En-tte">
    <w:name w:val="header"/>
    <w:basedOn w:val="Normal"/>
    <w:link w:val="En-tteCar"/>
    <w:uiPriority w:val="99"/>
    <w:rsid w:val="00F758AE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uiPriority w:val="99"/>
    <w:semiHidden/>
    <w:locked/>
    <w:rsid w:val="002D54F0"/>
    <w:rPr>
      <w:rFonts w:cs="Times New Roman"/>
      <w:sz w:val="24"/>
      <w:szCs w:val="24"/>
    </w:rPr>
  </w:style>
  <w:style w:type="paragraph" w:styleId="Pieddepage">
    <w:name w:val="footer"/>
    <w:basedOn w:val="Normal"/>
    <w:link w:val="PieddepageCar"/>
    <w:uiPriority w:val="99"/>
    <w:rsid w:val="00F758AE"/>
    <w:pPr>
      <w:tabs>
        <w:tab w:val="center" w:pos="4536"/>
        <w:tab w:val="right" w:pos="9072"/>
      </w:tabs>
    </w:pPr>
    <w:rPr>
      <w:szCs w:val="20"/>
    </w:rPr>
  </w:style>
  <w:style w:type="character" w:customStyle="1" w:styleId="FooterChar">
    <w:name w:val="Footer Char"/>
    <w:uiPriority w:val="99"/>
    <w:semiHidden/>
    <w:locked/>
    <w:rsid w:val="002D54F0"/>
    <w:rPr>
      <w:rFonts w:cs="Times New Roman"/>
      <w:sz w:val="24"/>
      <w:szCs w:val="24"/>
    </w:rPr>
  </w:style>
  <w:style w:type="character" w:customStyle="1" w:styleId="PieddepageCar">
    <w:name w:val="Pied de page Car"/>
    <w:link w:val="Pieddepage"/>
    <w:uiPriority w:val="99"/>
    <w:locked/>
    <w:rsid w:val="00F758AE"/>
    <w:rPr>
      <w:sz w:val="24"/>
      <w:lang w:val="fr-FR" w:eastAsia="fr-FR"/>
    </w:rPr>
  </w:style>
  <w:style w:type="paragraph" w:styleId="Corpsdetexte">
    <w:name w:val="Body Text"/>
    <w:basedOn w:val="Normal"/>
    <w:link w:val="CorpsdetexteCar"/>
    <w:uiPriority w:val="99"/>
    <w:rsid w:val="00341F13"/>
    <w:pPr>
      <w:spacing w:after="120"/>
    </w:pPr>
  </w:style>
  <w:style w:type="character" w:customStyle="1" w:styleId="CorpsdetexteCar">
    <w:name w:val="Corps de texte Car"/>
    <w:link w:val="Corpsdetexte"/>
    <w:uiPriority w:val="99"/>
    <w:semiHidden/>
    <w:locked/>
    <w:rsid w:val="00B42770"/>
    <w:rPr>
      <w:rFonts w:cs="Times New Roman"/>
      <w:sz w:val="24"/>
      <w:szCs w:val="24"/>
    </w:rPr>
  </w:style>
  <w:style w:type="paragraph" w:styleId="Textedebulles">
    <w:name w:val="Balloon Text"/>
    <w:basedOn w:val="Normal"/>
    <w:link w:val="TextedebullesCar"/>
    <w:uiPriority w:val="99"/>
    <w:semiHidden/>
    <w:rsid w:val="00CB519A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uiPriority w:val="99"/>
    <w:semiHidden/>
    <w:locked/>
    <w:rsid w:val="00B43E3F"/>
    <w:rPr>
      <w:rFonts w:cs="Times New Roman"/>
      <w:sz w:val="2"/>
    </w:rPr>
  </w:style>
  <w:style w:type="paragraph" w:styleId="Paragraphedeliste">
    <w:name w:val="List Paragraph"/>
    <w:basedOn w:val="Normal"/>
    <w:uiPriority w:val="34"/>
    <w:qFormat/>
    <w:rsid w:val="005C372F"/>
    <w:pPr>
      <w:ind w:left="720"/>
      <w:contextualSpacing/>
    </w:pPr>
  </w:style>
  <w:style w:type="paragraph" w:styleId="Rvision">
    <w:name w:val="Revision"/>
    <w:hidden/>
    <w:uiPriority w:val="99"/>
    <w:semiHidden/>
    <w:rsid w:val="004D0DAD"/>
    <w:rPr>
      <w:sz w:val="24"/>
      <w:szCs w:val="24"/>
    </w:rPr>
  </w:style>
  <w:style w:type="table" w:styleId="Grilledutableau">
    <w:name w:val="Table Grid"/>
    <w:basedOn w:val="TableauNormal"/>
    <w:locked/>
    <w:rsid w:val="006E49B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gkelc">
    <w:name w:val="hgkelc"/>
    <w:basedOn w:val="Policepardfaut"/>
    <w:rsid w:val="009944DE"/>
  </w:style>
  <w:style w:type="character" w:styleId="lev">
    <w:name w:val="Strong"/>
    <w:basedOn w:val="Policepardfaut"/>
    <w:uiPriority w:val="22"/>
    <w:qFormat/>
    <w:locked/>
    <w:rsid w:val="00744EF3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2E4A71"/>
    <w:pPr>
      <w:spacing w:before="100" w:beforeAutospacing="1" w:after="100" w:afterAutospacing="1"/>
    </w:pPr>
  </w:style>
  <w:style w:type="paragraph" w:customStyle="1" w:styleId="Pa0">
    <w:name w:val="Pa0"/>
    <w:basedOn w:val="Normal"/>
    <w:next w:val="Normal"/>
    <w:uiPriority w:val="99"/>
    <w:rsid w:val="00B171AE"/>
    <w:pPr>
      <w:autoSpaceDE w:val="0"/>
      <w:autoSpaceDN w:val="0"/>
      <w:adjustRightInd w:val="0"/>
      <w:spacing w:line="241" w:lineRule="atLeast"/>
    </w:pPr>
    <w:rPr>
      <w:rFonts w:ascii="Poppins" w:hAnsi="Poppin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9913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735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819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67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8051040-E1D3-43E2-AD71-EF70BF31C6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4</Pages>
  <Words>657</Words>
  <Characters>3513</Characters>
  <Application>Microsoft Office Word</Application>
  <DocSecurity>0</DocSecurity>
  <Lines>29</Lines>
  <Paragraphs>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 </vt:lpstr>
    </vt:vector>
  </TitlesOfParts>
  <Company>ONCFS</Company>
  <LinksUpToDate>false</LinksUpToDate>
  <CharactersWithSpaces>4162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DF</dc:creator>
  <cp:keywords/>
  <dc:description/>
  <cp:lastModifiedBy>PHAM Truong-Son</cp:lastModifiedBy>
  <cp:revision>12</cp:revision>
  <cp:lastPrinted>2021-08-20T15:13:00Z</cp:lastPrinted>
  <dcterms:created xsi:type="dcterms:W3CDTF">2026-04-26T22:02:00Z</dcterms:created>
  <dcterms:modified xsi:type="dcterms:W3CDTF">2026-05-11T11:01:00Z</dcterms:modified>
</cp:coreProperties>
</file>